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081" w:rsidRPr="001E2081" w:rsidRDefault="001E2081" w:rsidP="001E2081">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bookmarkStart w:id="0" w:name="_GoBack"/>
      <w:r w:rsidRPr="001E2081">
        <w:rPr>
          <w:rFonts w:ascii="Times New Roman" w:eastAsia="Times New Roman" w:hAnsi="Times New Roman" w:cs="Times New Roman"/>
          <w:b/>
          <w:bCs/>
          <w:kern w:val="36"/>
          <w:sz w:val="48"/>
          <w:szCs w:val="48"/>
        </w:rPr>
        <w:t>ECO3101 U03 1231</w:t>
      </w:r>
    </w:p>
    <w:bookmarkEnd w:id="0"/>
    <w:p w:rsidR="001E2081" w:rsidRPr="001E2081" w:rsidRDefault="001E2081" w:rsidP="001E2081">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1E2081">
        <w:rPr>
          <w:rFonts w:ascii="Times New Roman" w:eastAsia="Times New Roman" w:hAnsi="Times New Roman" w:cs="Times New Roman"/>
          <w:b/>
          <w:bCs/>
          <w:kern w:val="36"/>
          <w:sz w:val="48"/>
          <w:szCs w:val="48"/>
        </w:rPr>
        <w:t>Intermediate Microeconomics</w:t>
      </w:r>
    </w:p>
    <w:p w:rsidR="001E2081" w:rsidRPr="001E2081" w:rsidRDefault="001E2081" w:rsidP="001E2081">
      <w:pPr>
        <w:spacing w:before="100" w:beforeAutospacing="1" w:after="100" w:afterAutospacing="1" w:line="240" w:lineRule="auto"/>
        <w:jc w:val="center"/>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Dr. Demet Yilmazkuday</w:t>
      </w:r>
      <w:r w:rsidRPr="001E2081">
        <w:rPr>
          <w:rFonts w:ascii="Times New Roman" w:eastAsia="Times New Roman" w:hAnsi="Times New Roman" w:cs="Times New Roman"/>
          <w:sz w:val="24"/>
          <w:szCs w:val="24"/>
        </w:rPr>
        <w:br/>
        <w:t xml:space="preserve">Office: </w:t>
      </w:r>
      <w:proofErr w:type="spellStart"/>
      <w:r w:rsidRPr="001E2081">
        <w:rPr>
          <w:rFonts w:ascii="Times New Roman" w:eastAsia="Times New Roman" w:hAnsi="Times New Roman" w:cs="Times New Roman"/>
          <w:sz w:val="24"/>
          <w:szCs w:val="24"/>
        </w:rPr>
        <w:t>Deuxieme</w:t>
      </w:r>
      <w:proofErr w:type="spellEnd"/>
      <w:r w:rsidRPr="001E2081">
        <w:rPr>
          <w:rFonts w:ascii="Times New Roman" w:eastAsia="Times New Roman" w:hAnsi="Times New Roman" w:cs="Times New Roman"/>
          <w:sz w:val="24"/>
          <w:szCs w:val="24"/>
        </w:rPr>
        <w:t xml:space="preserve"> </w:t>
      </w:r>
      <w:proofErr w:type="spellStart"/>
      <w:r w:rsidRPr="001E2081">
        <w:rPr>
          <w:rFonts w:ascii="Times New Roman" w:eastAsia="Times New Roman" w:hAnsi="Times New Roman" w:cs="Times New Roman"/>
          <w:sz w:val="24"/>
          <w:szCs w:val="24"/>
        </w:rPr>
        <w:t>Maison</w:t>
      </w:r>
      <w:proofErr w:type="spellEnd"/>
      <w:r w:rsidRPr="001E2081">
        <w:rPr>
          <w:rFonts w:ascii="Times New Roman" w:eastAsia="Times New Roman" w:hAnsi="Times New Roman" w:cs="Times New Roman"/>
          <w:sz w:val="24"/>
          <w:szCs w:val="24"/>
        </w:rPr>
        <w:t xml:space="preserve"> (DM) 320B</w:t>
      </w:r>
      <w:r w:rsidRPr="001E2081">
        <w:rPr>
          <w:rFonts w:ascii="Times New Roman" w:eastAsia="Times New Roman" w:hAnsi="Times New Roman" w:cs="Times New Roman"/>
          <w:sz w:val="24"/>
          <w:szCs w:val="24"/>
        </w:rPr>
        <w:br/>
        <w:t>Office Hours: MW 12:30-1:15</w:t>
      </w:r>
    </w:p>
    <w:p w:rsidR="001E2081" w:rsidRPr="001E2081" w:rsidRDefault="001E2081" w:rsidP="001E2081">
      <w:pPr>
        <w:spacing w:before="100" w:beforeAutospacing="1" w:after="100" w:afterAutospacing="1" w:line="240" w:lineRule="auto"/>
        <w:jc w:val="center"/>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(No office hours on Monday, January 16 and Monday, February 27.</w:t>
      </w:r>
    </w:p>
    <w:p w:rsidR="001E2081" w:rsidRPr="001E2081" w:rsidRDefault="001E2081" w:rsidP="001E2081">
      <w:pPr>
        <w:spacing w:before="100" w:beforeAutospacing="1" w:after="100" w:afterAutospacing="1" w:line="240" w:lineRule="auto"/>
        <w:jc w:val="center"/>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No office hours after Saturday, April 22.)</w:t>
      </w:r>
      <w:r w:rsidRPr="001E2081">
        <w:rPr>
          <w:rFonts w:ascii="Times New Roman" w:eastAsia="Times New Roman" w:hAnsi="Times New Roman" w:cs="Times New Roman"/>
          <w:sz w:val="24"/>
          <w:szCs w:val="24"/>
        </w:rPr>
        <w:br/>
        <w:t>Phone: (305) 348-1372</w:t>
      </w:r>
      <w:r w:rsidRPr="001E2081">
        <w:rPr>
          <w:rFonts w:ascii="Times New Roman" w:eastAsia="Times New Roman" w:hAnsi="Times New Roman" w:cs="Times New Roman"/>
          <w:sz w:val="24"/>
          <w:szCs w:val="24"/>
        </w:rPr>
        <w:br/>
        <w:t xml:space="preserve">Email: </w:t>
      </w:r>
      <w:hyperlink r:id="rId5" w:tgtFrame="_blank" w:history="1">
        <w:r w:rsidRPr="001E2081">
          <w:rPr>
            <w:rFonts w:ascii="Times New Roman" w:eastAsia="Times New Roman" w:hAnsi="Times New Roman" w:cs="Times New Roman"/>
            <w:color w:val="0000FF"/>
            <w:sz w:val="24"/>
            <w:szCs w:val="24"/>
            <w:u w:val="single"/>
          </w:rPr>
          <w:t>dyilmazk@fiu.edu</w:t>
        </w:r>
      </w:hyperlink>
    </w:p>
    <w:p w:rsidR="001E2081" w:rsidRPr="001E2081" w:rsidRDefault="001E2081" w:rsidP="001E2081">
      <w:pPr>
        <w:spacing w:before="100" w:beforeAutospacing="1" w:after="100" w:afterAutospacing="1" w:line="240" w:lineRule="auto"/>
        <w:jc w:val="center"/>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Classroom: Graham Center 278A</w:t>
      </w:r>
    </w:p>
    <w:p w:rsidR="001E2081" w:rsidRPr="001E2081" w:rsidRDefault="001E2081" w:rsidP="001E2081">
      <w:pPr>
        <w:spacing w:before="100" w:beforeAutospacing="1" w:after="100" w:afterAutospacing="1" w:line="240" w:lineRule="auto"/>
        <w:jc w:val="center"/>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 xml:space="preserve">Class time: </w:t>
      </w:r>
      <w:proofErr w:type="spellStart"/>
      <w:r w:rsidRPr="001E2081">
        <w:rPr>
          <w:rFonts w:ascii="Times New Roman" w:eastAsia="Times New Roman" w:hAnsi="Times New Roman" w:cs="Times New Roman"/>
          <w:sz w:val="24"/>
          <w:szCs w:val="24"/>
        </w:rPr>
        <w:t>TuTh</w:t>
      </w:r>
      <w:proofErr w:type="spellEnd"/>
      <w:r w:rsidRPr="001E2081">
        <w:rPr>
          <w:rFonts w:ascii="Times New Roman" w:eastAsia="Times New Roman" w:hAnsi="Times New Roman" w:cs="Times New Roman"/>
          <w:sz w:val="24"/>
          <w:szCs w:val="24"/>
        </w:rPr>
        <w:t xml:space="preserve"> 12:30PM - 1:45PM</w:t>
      </w:r>
    </w:p>
    <w:p w:rsidR="001E2081" w:rsidRPr="001E2081" w:rsidRDefault="001E2081" w:rsidP="001E2081">
      <w:pPr>
        <w:spacing w:before="100" w:beforeAutospacing="1" w:after="100" w:afterAutospacing="1" w:line="240" w:lineRule="auto"/>
        <w:outlineLvl w:val="2"/>
        <w:rPr>
          <w:rFonts w:ascii="Times New Roman" w:eastAsia="Times New Roman" w:hAnsi="Times New Roman" w:cs="Times New Roman"/>
          <w:b/>
          <w:bCs/>
          <w:sz w:val="27"/>
          <w:szCs w:val="27"/>
        </w:rPr>
      </w:pPr>
      <w:r w:rsidRPr="001E2081">
        <w:rPr>
          <w:rFonts w:ascii="Times New Roman" w:eastAsia="Times New Roman" w:hAnsi="Times New Roman" w:cs="Times New Roman"/>
          <w:b/>
          <w:bCs/>
          <w:sz w:val="24"/>
          <w:szCs w:val="24"/>
        </w:rPr>
        <w:t>Office Hours: I will be holding office hours via Zoom.</w:t>
      </w:r>
    </w:p>
    <w:p w:rsidR="001E2081" w:rsidRPr="001E2081" w:rsidRDefault="001E2081" w:rsidP="001E2081">
      <w:pPr>
        <w:numPr>
          <w:ilvl w:val="0"/>
          <w:numId w:val="1"/>
        </w:numPr>
        <w:spacing w:before="100" w:beforeAutospacing="1" w:after="100" w:afterAutospacing="1" w:line="240" w:lineRule="auto"/>
        <w:rPr>
          <w:rFonts w:ascii="Times New Roman" w:eastAsia="Times New Roman" w:hAnsi="Times New Roman" w:cs="Times New Roman"/>
          <w:sz w:val="24"/>
          <w:szCs w:val="24"/>
        </w:rPr>
      </w:pPr>
    </w:p>
    <w:tbl>
      <w:tblPr>
        <w:tblW w:w="5137" w:type="pct"/>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25"/>
        <w:gridCol w:w="951"/>
        <w:gridCol w:w="5024"/>
      </w:tblGrid>
      <w:tr w:rsidR="001E2081" w:rsidRPr="001E2081" w:rsidTr="001E2081">
        <w:trPr>
          <w:tblCellSpacing w:w="15" w:type="dxa"/>
        </w:trPr>
        <w:tc>
          <w:tcPr>
            <w:tcW w:w="1885" w:type="pct"/>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Monday 12:30-1:15</w:t>
            </w:r>
          </w:p>
        </w:tc>
        <w:tc>
          <w:tcPr>
            <w:tcW w:w="485" w:type="pct"/>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sz w:val="24"/>
                <w:szCs w:val="24"/>
              </w:rPr>
            </w:pPr>
            <w:hyperlink r:id="rId6" w:tgtFrame="_blank" w:history="1">
              <w:r w:rsidRPr="001E2081">
                <w:rPr>
                  <w:rFonts w:ascii="Times New Roman" w:eastAsia="Times New Roman" w:hAnsi="Times New Roman" w:cs="Times New Roman"/>
                  <w:color w:val="0000FF"/>
                  <w:sz w:val="24"/>
                  <w:szCs w:val="24"/>
                  <w:u w:val="single"/>
                </w:rPr>
                <w:t>Zoom</w:t>
              </w:r>
            </w:hyperlink>
          </w:p>
        </w:tc>
        <w:tc>
          <w:tcPr>
            <w:tcW w:w="2622" w:type="pct"/>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Office: DM 312 (MMC)</w:t>
            </w:r>
          </w:p>
        </w:tc>
      </w:tr>
      <w:tr w:rsidR="001E2081" w:rsidRPr="001E2081" w:rsidTr="001E2081">
        <w:trPr>
          <w:tblCellSpacing w:w="15" w:type="dxa"/>
        </w:trPr>
        <w:tc>
          <w:tcPr>
            <w:tcW w:w="1885" w:type="pct"/>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Wednesday 12:30-1:15</w:t>
            </w:r>
          </w:p>
        </w:tc>
        <w:tc>
          <w:tcPr>
            <w:tcW w:w="485" w:type="pct"/>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sz w:val="24"/>
                <w:szCs w:val="24"/>
              </w:rPr>
            </w:pPr>
            <w:hyperlink r:id="rId7" w:tgtFrame="_blank" w:history="1">
              <w:r w:rsidRPr="001E2081">
                <w:rPr>
                  <w:rFonts w:ascii="Times New Roman" w:eastAsia="Times New Roman" w:hAnsi="Times New Roman" w:cs="Times New Roman"/>
                  <w:color w:val="0000FF"/>
                  <w:sz w:val="24"/>
                  <w:szCs w:val="24"/>
                  <w:u w:val="single"/>
                </w:rPr>
                <w:t>Zoom</w:t>
              </w:r>
            </w:hyperlink>
          </w:p>
        </w:tc>
        <w:tc>
          <w:tcPr>
            <w:tcW w:w="2622" w:type="pct"/>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Office: DM 312 (MMC)</w:t>
            </w:r>
          </w:p>
        </w:tc>
      </w:tr>
      <w:tr w:rsidR="001E2081" w:rsidRPr="001E2081" w:rsidTr="001E2081">
        <w:trPr>
          <w:tblCellSpacing w:w="15" w:type="dxa"/>
        </w:trPr>
        <w:tc>
          <w:tcPr>
            <w:tcW w:w="1885" w:type="pct"/>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b/>
                <w:bCs/>
                <w:sz w:val="24"/>
                <w:szCs w:val="24"/>
              </w:rPr>
              <w:t>No office hours on Monday, January 16 and Monday, February 27. No office hours after Saturday, April 22.</w:t>
            </w:r>
          </w:p>
        </w:tc>
        <w:tc>
          <w:tcPr>
            <w:tcW w:w="485" w:type="pct"/>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rPr>
                <w:rFonts w:ascii="Times New Roman" w:eastAsia="Times New Roman" w:hAnsi="Times New Roman" w:cs="Times New Roman"/>
                <w:sz w:val="24"/>
                <w:szCs w:val="24"/>
              </w:rPr>
            </w:pPr>
          </w:p>
        </w:tc>
        <w:tc>
          <w:tcPr>
            <w:tcW w:w="0" w:type="auto"/>
            <w:vAlign w:val="center"/>
            <w:hideMark/>
          </w:tcPr>
          <w:p w:rsidR="001E2081" w:rsidRPr="001E2081" w:rsidRDefault="001E2081" w:rsidP="001E2081">
            <w:pPr>
              <w:spacing w:after="0" w:line="240" w:lineRule="auto"/>
              <w:rPr>
                <w:rFonts w:ascii="Times New Roman" w:eastAsia="Times New Roman" w:hAnsi="Times New Roman" w:cs="Times New Roman"/>
                <w:sz w:val="20"/>
                <w:szCs w:val="20"/>
              </w:rPr>
            </w:pPr>
          </w:p>
        </w:tc>
      </w:tr>
    </w:tbl>
    <w:p w:rsidR="001E2081" w:rsidRPr="001E2081" w:rsidRDefault="001E2081" w:rsidP="001E2081">
      <w:pPr>
        <w:spacing w:after="0"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pict>
          <v:rect id="_x0000_i1025" style="width:0;height:1.5pt" o:hralign="center" o:hrstd="t" o:hr="t" fillcolor="#a0a0a0" stroked="f"/>
        </w:pict>
      </w:r>
    </w:p>
    <w:p w:rsidR="001E2081" w:rsidRPr="001E2081" w:rsidRDefault="001E2081" w:rsidP="001E2081">
      <w:pPr>
        <w:spacing w:before="100" w:beforeAutospacing="1" w:after="100" w:afterAutospacing="1" w:line="240" w:lineRule="auto"/>
        <w:outlineLvl w:val="2"/>
        <w:rPr>
          <w:rFonts w:ascii="Times New Roman" w:eastAsia="Times New Roman" w:hAnsi="Times New Roman" w:cs="Times New Roman"/>
          <w:b/>
          <w:bCs/>
          <w:sz w:val="27"/>
          <w:szCs w:val="27"/>
        </w:rPr>
      </w:pPr>
      <w:r w:rsidRPr="001E2081">
        <w:rPr>
          <w:rFonts w:ascii="Times New Roman" w:eastAsia="Times New Roman" w:hAnsi="Times New Roman" w:cs="Times New Roman"/>
          <w:b/>
          <w:bCs/>
          <w:sz w:val="27"/>
          <w:szCs w:val="27"/>
        </w:rPr>
        <w:t>Course Description and Purpose</w:t>
      </w:r>
    </w:p>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Microeconomics is the study of individual decision-making and the implications of the decision making for social phenomena. This course introduces many important concepts and develops the basic analytical tools used by economists to study economic problems and market behavior. These are used to examine the behavior of consumers and firms, competitive markets, imperfectly competitive markets, and market failures. Applications include the economics of insurance, education, health care, pollution, taxation, safety, and other topics.</w:t>
      </w:r>
    </w:p>
    <w:p w:rsidR="001E2081" w:rsidRPr="001E2081" w:rsidRDefault="001E2081" w:rsidP="001E2081">
      <w:pPr>
        <w:spacing w:before="100" w:beforeAutospacing="1" w:after="100" w:afterAutospacing="1" w:line="240" w:lineRule="auto"/>
        <w:outlineLvl w:val="2"/>
        <w:rPr>
          <w:rFonts w:ascii="Times New Roman" w:eastAsia="Times New Roman" w:hAnsi="Times New Roman" w:cs="Times New Roman"/>
          <w:b/>
          <w:bCs/>
          <w:sz w:val="27"/>
          <w:szCs w:val="27"/>
        </w:rPr>
      </w:pPr>
      <w:r w:rsidRPr="001E2081">
        <w:rPr>
          <w:rFonts w:ascii="Times New Roman" w:eastAsia="Times New Roman" w:hAnsi="Times New Roman" w:cs="Times New Roman"/>
          <w:b/>
          <w:bCs/>
          <w:sz w:val="27"/>
          <w:szCs w:val="27"/>
        </w:rPr>
        <w:t>Course Objectives</w:t>
      </w:r>
    </w:p>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Upon completing this course, students will be able to:</w:t>
      </w:r>
    </w:p>
    <w:p w:rsidR="001E2081" w:rsidRPr="001E2081" w:rsidRDefault="001E2081" w:rsidP="001E208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lastRenderedPageBreak/>
        <w:t>Derive demand, given consumers' preferences and budgets</w:t>
      </w:r>
    </w:p>
    <w:p w:rsidR="001E2081" w:rsidRPr="001E2081" w:rsidRDefault="001E2081" w:rsidP="001E208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Derive supply, given a firm’s objectives</w:t>
      </w:r>
    </w:p>
    <w:p w:rsidR="001E2081" w:rsidRPr="001E2081" w:rsidRDefault="001E2081" w:rsidP="001E208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Determine the market equilibrium in competitive and noncompetitive markets</w:t>
      </w:r>
    </w:p>
    <w:p w:rsidR="001E2081" w:rsidRPr="001E2081" w:rsidRDefault="001E2081" w:rsidP="001E208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Understand how economic agents make strategic or nonstrategic decisions with and without uncertainty</w:t>
      </w:r>
    </w:p>
    <w:p w:rsidR="001E2081" w:rsidRPr="001E2081" w:rsidRDefault="001E2081" w:rsidP="001E208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Understand why markets fail, why some markets are inefficient, and how governments deal with market failures and inefficiencies</w:t>
      </w:r>
    </w:p>
    <w:p w:rsidR="001E2081" w:rsidRPr="001E2081" w:rsidRDefault="001E2081" w:rsidP="001E2081">
      <w:pPr>
        <w:spacing w:before="100" w:beforeAutospacing="1" w:after="100" w:afterAutospacing="1" w:line="240" w:lineRule="auto"/>
        <w:outlineLvl w:val="2"/>
        <w:rPr>
          <w:rFonts w:ascii="Times New Roman" w:eastAsia="Times New Roman" w:hAnsi="Times New Roman" w:cs="Times New Roman"/>
          <w:b/>
          <w:bCs/>
          <w:sz w:val="27"/>
          <w:szCs w:val="27"/>
        </w:rPr>
      </w:pPr>
      <w:r w:rsidRPr="001E2081">
        <w:rPr>
          <w:rFonts w:ascii="Times New Roman" w:eastAsia="Times New Roman" w:hAnsi="Times New Roman" w:cs="Times New Roman"/>
          <w:b/>
          <w:bCs/>
          <w:sz w:val="27"/>
          <w:szCs w:val="27"/>
        </w:rPr>
        <w:t>Important Information</w:t>
      </w:r>
    </w:p>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Before starting this course, please review the following pages:</w:t>
      </w:r>
    </w:p>
    <w:p w:rsidR="001E2081" w:rsidRPr="001E2081" w:rsidRDefault="001E2081" w:rsidP="001E2081">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8" w:tooltip="Accessibility and Accommodation" w:history="1">
        <w:r w:rsidRPr="001E2081">
          <w:rPr>
            <w:rFonts w:ascii="Times New Roman" w:eastAsia="Times New Roman" w:hAnsi="Times New Roman" w:cs="Times New Roman"/>
            <w:color w:val="0000FF"/>
            <w:sz w:val="24"/>
            <w:szCs w:val="24"/>
            <w:u w:val="single"/>
          </w:rPr>
          <w:t>Accessibility and Accommodation</w:t>
        </w:r>
      </w:hyperlink>
    </w:p>
    <w:p w:rsidR="001E2081" w:rsidRPr="001E2081" w:rsidRDefault="001E2081" w:rsidP="001E2081">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9" w:tooltip="Academic Misconduct Statement" w:history="1">
        <w:r w:rsidRPr="001E2081">
          <w:rPr>
            <w:rFonts w:ascii="Times New Roman" w:eastAsia="Times New Roman" w:hAnsi="Times New Roman" w:cs="Times New Roman"/>
            <w:color w:val="0000FF"/>
            <w:sz w:val="24"/>
            <w:szCs w:val="24"/>
            <w:u w:val="single"/>
          </w:rPr>
          <w:t>Academic Misconduct Statement</w:t>
        </w:r>
      </w:hyperlink>
    </w:p>
    <w:p w:rsidR="001E2081" w:rsidRPr="001E2081" w:rsidRDefault="001E2081" w:rsidP="001E2081">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0" w:tooltip="Panthers Care &amp; Counseling and Psychological Services (CAPS)" w:history="1">
        <w:r w:rsidRPr="001E2081">
          <w:rPr>
            <w:rFonts w:ascii="Times New Roman" w:eastAsia="Times New Roman" w:hAnsi="Times New Roman" w:cs="Times New Roman"/>
            <w:color w:val="0000FF"/>
            <w:sz w:val="24"/>
            <w:szCs w:val="24"/>
            <w:u w:val="single"/>
          </w:rPr>
          <w:t>Panthers Care &amp; Counseling and Psychological Services (CAPS)</w:t>
        </w:r>
      </w:hyperlink>
    </w:p>
    <w:p w:rsidR="001E2081" w:rsidRPr="001E2081" w:rsidRDefault="001E2081" w:rsidP="001E2081">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1" w:tooltip="Inclusivity Statement" w:history="1">
        <w:r w:rsidRPr="001E2081">
          <w:rPr>
            <w:rFonts w:ascii="Times New Roman" w:eastAsia="Times New Roman" w:hAnsi="Times New Roman" w:cs="Times New Roman"/>
            <w:color w:val="0000FF"/>
            <w:sz w:val="24"/>
            <w:szCs w:val="24"/>
            <w:u w:val="single"/>
          </w:rPr>
          <w:t>Inclusivity Statement</w:t>
        </w:r>
      </w:hyperlink>
    </w:p>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w:t>
      </w:r>
      <w:r w:rsidRPr="001E2081">
        <w:rPr>
          <w:rFonts w:ascii="Times New Roman" w:eastAsia="Times New Roman" w:hAnsi="Times New Roman" w:cs="Times New Roman"/>
          <w:b/>
          <w:bCs/>
          <w:sz w:val="24"/>
          <w:szCs w:val="24"/>
        </w:rPr>
        <w:t>The professor reserves the right to change or modify the syllabus at any time during the semester.</w:t>
      </w:r>
    </w:p>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b/>
          <w:bCs/>
          <w:sz w:val="36"/>
          <w:szCs w:val="36"/>
        </w:rPr>
        <w:t>Course Prerequisites</w:t>
      </w:r>
    </w:p>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 xml:space="preserve">This course has a prerequisite: ECO 2023 and MAC 2311 or MAC 2233. Review the Course Catalog </w:t>
      </w:r>
      <w:hyperlink r:id="rId12" w:tgtFrame="_blank" w:history="1">
        <w:r w:rsidRPr="001E2081">
          <w:rPr>
            <w:rFonts w:ascii="Times New Roman" w:eastAsia="Times New Roman" w:hAnsi="Times New Roman" w:cs="Times New Roman"/>
            <w:color w:val="0000FF"/>
            <w:sz w:val="24"/>
            <w:szCs w:val="24"/>
            <w:u w:val="single"/>
          </w:rPr>
          <w:t>(Links to an external site)</w:t>
        </w:r>
      </w:hyperlink>
      <w:r w:rsidRPr="001E2081">
        <w:rPr>
          <w:rFonts w:ascii="Times New Roman" w:eastAsia="Times New Roman" w:hAnsi="Times New Roman" w:cs="Times New Roman"/>
          <w:sz w:val="24"/>
          <w:szCs w:val="24"/>
        </w:rPr>
        <w:t> webpage for prerequisites information.</w:t>
      </w:r>
    </w:p>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b/>
          <w:bCs/>
          <w:sz w:val="36"/>
          <w:szCs w:val="36"/>
        </w:rPr>
        <w:t>Textbook and Course Materials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37"/>
        <w:gridCol w:w="6123"/>
      </w:tblGrid>
      <w:tr w:rsidR="001E2081" w:rsidRPr="001E2081" w:rsidTr="001E2081">
        <w:trPr>
          <w:tblCellSpacing w:w="15" w:type="dxa"/>
        </w:trPr>
        <w:tc>
          <w:tcPr>
            <w:tcW w:w="0" w:type="auto"/>
            <w:gridSpan w:val="2"/>
            <w:tcBorders>
              <w:top w:val="nil"/>
              <w:left w:val="nil"/>
              <w:bottom w:val="nil"/>
              <w:right w:val="nil"/>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Textbook Information</w:t>
            </w:r>
          </w:p>
        </w:tc>
      </w:tr>
      <w:tr w:rsidR="001E2081" w:rsidRPr="001E2081" w:rsidTr="001E208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b/>
                <w:bCs/>
                <w:sz w:val="24"/>
                <w:szCs w:val="24"/>
              </w:rPr>
            </w:pPr>
            <w:r w:rsidRPr="001E2081">
              <w:rPr>
                <w:rFonts w:ascii="Times New Roman" w:eastAsia="Times New Roman" w:hAnsi="Times New Roman" w:cs="Times New Roman"/>
                <w:b/>
                <w:bCs/>
                <w:noProof/>
                <w:sz w:val="24"/>
                <w:szCs w:val="24"/>
              </w:rPr>
              <mc:AlternateContent>
                <mc:Choice Requires="wps">
                  <w:drawing>
                    <wp:inline distT="0" distB="0" distL="0" distR="0" wp14:anchorId="20652D94" wp14:editId="615006A2">
                      <wp:extent cx="1988820" cy="2499360"/>
                      <wp:effectExtent l="0" t="0" r="0" b="0"/>
                      <wp:docPr id="1" name="AutoShape 2" descr="Perloff Microeconomics with calculus-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8820" cy="2499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8F12A4" id="AutoShape 2" o:spid="_x0000_s1026" alt="Perloff Microeconomics with calculus-1.jpg" style="width:156.6pt;height:19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b/>
                <w:bCs/>
                <w:sz w:val="24"/>
                <w:szCs w:val="24"/>
              </w:rPr>
            </w:pPr>
            <w:r w:rsidRPr="001E2081">
              <w:rPr>
                <w:rFonts w:ascii="Times New Roman" w:eastAsia="Times New Roman" w:hAnsi="Times New Roman" w:cs="Times New Roman"/>
                <w:b/>
                <w:bCs/>
                <w:sz w:val="24"/>
                <w:szCs w:val="24"/>
              </w:rPr>
              <w:br/>
              <w:t xml:space="preserve">The textbook that we will be using is Jeffrey M. </w:t>
            </w:r>
            <w:proofErr w:type="spellStart"/>
            <w:r w:rsidRPr="001E2081">
              <w:rPr>
                <w:rFonts w:ascii="Times New Roman" w:eastAsia="Times New Roman" w:hAnsi="Times New Roman" w:cs="Times New Roman"/>
                <w:b/>
                <w:bCs/>
                <w:sz w:val="24"/>
                <w:szCs w:val="24"/>
              </w:rPr>
              <w:t>Perloff</w:t>
            </w:r>
            <w:proofErr w:type="spellEnd"/>
            <w:r w:rsidRPr="001E2081">
              <w:rPr>
                <w:rFonts w:ascii="Times New Roman" w:eastAsia="Times New Roman" w:hAnsi="Times New Roman" w:cs="Times New Roman"/>
                <w:b/>
                <w:bCs/>
                <w:sz w:val="24"/>
                <w:szCs w:val="24"/>
              </w:rPr>
              <w:t xml:space="preserve"> Microeconomics: Theory and Applications with Calculus (5th </w:t>
            </w:r>
            <w:proofErr w:type="gramStart"/>
            <w:r w:rsidRPr="001E2081">
              <w:rPr>
                <w:rFonts w:ascii="Times New Roman" w:eastAsia="Times New Roman" w:hAnsi="Times New Roman" w:cs="Times New Roman"/>
                <w:b/>
                <w:bCs/>
                <w:sz w:val="24"/>
                <w:szCs w:val="24"/>
              </w:rPr>
              <w:t>Edition )</w:t>
            </w:r>
            <w:proofErr w:type="gramEnd"/>
            <w:r w:rsidRPr="001E2081">
              <w:rPr>
                <w:rFonts w:ascii="Times New Roman" w:eastAsia="Times New Roman" w:hAnsi="Times New Roman" w:cs="Times New Roman"/>
                <w:b/>
                <w:bCs/>
                <w:sz w:val="24"/>
                <w:szCs w:val="24"/>
              </w:rPr>
              <w:t xml:space="preserve"> with </w:t>
            </w:r>
            <w:proofErr w:type="spellStart"/>
            <w:r w:rsidRPr="001E2081">
              <w:rPr>
                <w:rFonts w:ascii="Times New Roman" w:eastAsia="Times New Roman" w:hAnsi="Times New Roman" w:cs="Times New Roman"/>
                <w:b/>
                <w:bCs/>
                <w:sz w:val="24"/>
                <w:szCs w:val="24"/>
              </w:rPr>
              <w:t>MyLab</w:t>
            </w:r>
            <w:proofErr w:type="spellEnd"/>
            <w:r w:rsidRPr="001E2081">
              <w:rPr>
                <w:rFonts w:ascii="Times New Roman" w:eastAsia="Times New Roman" w:hAnsi="Times New Roman" w:cs="Times New Roman"/>
                <w:b/>
                <w:bCs/>
                <w:sz w:val="24"/>
                <w:szCs w:val="24"/>
              </w:rPr>
              <w:t xml:space="preserve"> Economics.</w:t>
            </w:r>
            <w:r w:rsidRPr="001E2081">
              <w:rPr>
                <w:rFonts w:ascii="Times New Roman" w:eastAsia="Times New Roman" w:hAnsi="Times New Roman" w:cs="Times New Roman"/>
                <w:b/>
                <w:bCs/>
                <w:sz w:val="24"/>
                <w:szCs w:val="24"/>
              </w:rPr>
              <w:br/>
              <w:t>ISBN-13: 9780134899657</w:t>
            </w:r>
          </w:p>
        </w:tc>
      </w:tr>
    </w:tbl>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lastRenderedPageBreak/>
        <w:t>You can buy or rent the book in print or e-text through the Pearson's website or FIU bookstore. If you have the previous edition, you can use the previous edition, too.</w:t>
      </w:r>
    </w:p>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proofErr w:type="spellStart"/>
      <w:r w:rsidRPr="001E2081">
        <w:rPr>
          <w:rFonts w:ascii="Times New Roman" w:eastAsia="Times New Roman" w:hAnsi="Times New Roman" w:cs="Times New Roman"/>
          <w:b/>
          <w:bCs/>
          <w:sz w:val="24"/>
          <w:szCs w:val="24"/>
        </w:rPr>
        <w:t>MyLab</w:t>
      </w:r>
      <w:proofErr w:type="spellEnd"/>
      <w:r w:rsidRPr="001E2081">
        <w:rPr>
          <w:rFonts w:ascii="Times New Roman" w:eastAsia="Times New Roman" w:hAnsi="Times New Roman" w:cs="Times New Roman"/>
          <w:b/>
          <w:bCs/>
          <w:sz w:val="24"/>
          <w:szCs w:val="24"/>
        </w:rPr>
        <w:t xml:space="preserve"> and Mastering</w:t>
      </w:r>
      <w:r w:rsidRPr="001E2081">
        <w:rPr>
          <w:rFonts w:ascii="Times New Roman" w:eastAsia="Times New Roman" w:hAnsi="Times New Roman" w:cs="Times New Roman"/>
          <w:sz w:val="24"/>
          <w:szCs w:val="24"/>
        </w:rPr>
        <w:t>: </w:t>
      </w:r>
      <w:r w:rsidRPr="001E2081">
        <w:rPr>
          <w:rFonts w:ascii="Times New Roman" w:eastAsia="Times New Roman" w:hAnsi="Times New Roman" w:cs="Times New Roman"/>
          <w:b/>
          <w:bCs/>
          <w:sz w:val="24"/>
          <w:szCs w:val="24"/>
        </w:rPr>
        <w:t xml:space="preserve">Access to </w:t>
      </w:r>
      <w:proofErr w:type="spellStart"/>
      <w:r w:rsidRPr="001E2081">
        <w:rPr>
          <w:rFonts w:ascii="Times New Roman" w:eastAsia="Times New Roman" w:hAnsi="Times New Roman" w:cs="Times New Roman"/>
          <w:b/>
          <w:bCs/>
          <w:sz w:val="24"/>
          <w:szCs w:val="24"/>
        </w:rPr>
        <w:t>MyLab</w:t>
      </w:r>
      <w:proofErr w:type="spellEnd"/>
      <w:r w:rsidRPr="001E2081">
        <w:rPr>
          <w:rFonts w:ascii="Times New Roman" w:eastAsia="Times New Roman" w:hAnsi="Times New Roman" w:cs="Times New Roman"/>
          <w:b/>
          <w:bCs/>
          <w:sz w:val="24"/>
          <w:szCs w:val="24"/>
        </w:rPr>
        <w:t xml:space="preserve"> and Mastering is REQUIRED for this course.</w:t>
      </w:r>
      <w:r w:rsidRPr="001E2081">
        <w:rPr>
          <w:rFonts w:ascii="Times New Roman" w:eastAsia="Times New Roman" w:hAnsi="Times New Roman" w:cs="Times New Roman"/>
          <w:sz w:val="24"/>
          <w:szCs w:val="24"/>
        </w:rPr>
        <w:t> </w:t>
      </w:r>
      <w:r w:rsidRPr="001E2081">
        <w:rPr>
          <w:rFonts w:ascii="Times New Roman" w:eastAsia="Times New Roman" w:hAnsi="Times New Roman" w:cs="Times New Roman"/>
          <w:b/>
          <w:bCs/>
          <w:sz w:val="24"/>
          <w:szCs w:val="24"/>
        </w:rPr>
        <w:t>An e-version of the textbook is already included</w:t>
      </w:r>
      <w:r w:rsidRPr="001E2081">
        <w:rPr>
          <w:rFonts w:ascii="Times New Roman" w:eastAsia="Times New Roman" w:hAnsi="Times New Roman" w:cs="Times New Roman"/>
          <w:sz w:val="24"/>
          <w:szCs w:val="24"/>
        </w:rPr>
        <w:t> in the package when you purchase the access to the content of this course on My Lab and Mastering, so </w:t>
      </w:r>
      <w:r w:rsidRPr="001E2081">
        <w:rPr>
          <w:rFonts w:ascii="Times New Roman" w:eastAsia="Times New Roman" w:hAnsi="Times New Roman" w:cs="Times New Roman"/>
          <w:b/>
          <w:bCs/>
          <w:sz w:val="24"/>
          <w:szCs w:val="24"/>
        </w:rPr>
        <w:t>purchasing a physical copy of the textbook is not necessary</w:t>
      </w:r>
      <w:r w:rsidRPr="001E2081">
        <w:rPr>
          <w:rFonts w:ascii="Times New Roman" w:eastAsia="Times New Roman" w:hAnsi="Times New Roman" w:cs="Times New Roman"/>
          <w:sz w:val="24"/>
          <w:szCs w:val="24"/>
        </w:rPr>
        <w:t xml:space="preserve">; however, should you still prefer, you could purchase/rent the physical version of this textbook. There are two options for the purchase of the </w:t>
      </w:r>
      <w:proofErr w:type="spellStart"/>
      <w:r w:rsidRPr="001E2081">
        <w:rPr>
          <w:rFonts w:ascii="Times New Roman" w:eastAsia="Times New Roman" w:hAnsi="Times New Roman" w:cs="Times New Roman"/>
          <w:sz w:val="24"/>
          <w:szCs w:val="24"/>
        </w:rPr>
        <w:t>MyEconLab</w:t>
      </w:r>
      <w:proofErr w:type="spellEnd"/>
      <w:r w:rsidRPr="001E2081">
        <w:rPr>
          <w:rFonts w:ascii="Times New Roman" w:eastAsia="Times New Roman" w:hAnsi="Times New Roman" w:cs="Times New Roman"/>
          <w:sz w:val="24"/>
          <w:szCs w:val="24"/>
        </w:rPr>
        <w:t xml:space="preserve"> access code (prices may vary): 1) You can buy access through FIU bookstore or 2) You can register through Canvas course homepage.</w:t>
      </w:r>
    </w:p>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b/>
          <w:bCs/>
          <w:sz w:val="24"/>
          <w:szCs w:val="24"/>
        </w:rPr>
        <w:t xml:space="preserve">Regardless of how the access code is purchased, students have to register on </w:t>
      </w:r>
      <w:proofErr w:type="spellStart"/>
      <w:r w:rsidRPr="001E2081">
        <w:rPr>
          <w:rFonts w:ascii="Times New Roman" w:eastAsia="Times New Roman" w:hAnsi="Times New Roman" w:cs="Times New Roman"/>
          <w:b/>
          <w:bCs/>
          <w:sz w:val="24"/>
          <w:szCs w:val="24"/>
        </w:rPr>
        <w:t>MyLab</w:t>
      </w:r>
      <w:proofErr w:type="spellEnd"/>
      <w:r w:rsidRPr="001E2081">
        <w:rPr>
          <w:rFonts w:ascii="Times New Roman" w:eastAsia="Times New Roman" w:hAnsi="Times New Roman" w:cs="Times New Roman"/>
          <w:b/>
          <w:bCs/>
          <w:sz w:val="24"/>
          <w:szCs w:val="24"/>
        </w:rPr>
        <w:t xml:space="preserve"> and Mastering through Canvas course homepage.</w:t>
      </w:r>
      <w:r w:rsidRPr="001E2081">
        <w:rPr>
          <w:rFonts w:ascii="Times New Roman" w:eastAsia="Times New Roman" w:hAnsi="Times New Roman" w:cs="Times New Roman"/>
          <w:sz w:val="24"/>
          <w:szCs w:val="24"/>
        </w:rPr>
        <w:t> </w:t>
      </w:r>
      <w:proofErr w:type="spellStart"/>
      <w:r w:rsidRPr="001E2081">
        <w:rPr>
          <w:rFonts w:ascii="Times New Roman" w:eastAsia="Times New Roman" w:hAnsi="Times New Roman" w:cs="Times New Roman"/>
          <w:sz w:val="24"/>
          <w:szCs w:val="24"/>
        </w:rPr>
        <w:t>MyLab</w:t>
      </w:r>
      <w:proofErr w:type="spellEnd"/>
      <w:r w:rsidRPr="001E2081">
        <w:rPr>
          <w:rFonts w:ascii="Times New Roman" w:eastAsia="Times New Roman" w:hAnsi="Times New Roman" w:cs="Times New Roman"/>
          <w:sz w:val="24"/>
          <w:szCs w:val="24"/>
        </w:rPr>
        <w:t xml:space="preserve"> and Mastering offers free, temporary access for a trial period of about 14 days. All the coursework accomplished during this trial period will be preserved when the registration is renewed. It is a student's sole responsibility to promptly renew their temporary registration to avoid the disruption of their coursework progress.</w:t>
      </w:r>
    </w:p>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b/>
          <w:bCs/>
          <w:sz w:val="24"/>
          <w:szCs w:val="24"/>
        </w:rPr>
        <w:t>Note: </w:t>
      </w:r>
      <w:r w:rsidRPr="001E2081">
        <w:rPr>
          <w:rFonts w:ascii="Times New Roman" w:eastAsia="Times New Roman" w:hAnsi="Times New Roman" w:cs="Times New Roman"/>
          <w:sz w:val="24"/>
          <w:szCs w:val="24"/>
        </w:rPr>
        <w:t xml:space="preserve">I recommend you always enter your </w:t>
      </w:r>
      <w:proofErr w:type="spellStart"/>
      <w:r w:rsidRPr="001E2081">
        <w:rPr>
          <w:rFonts w:ascii="Times New Roman" w:eastAsia="Times New Roman" w:hAnsi="Times New Roman" w:cs="Times New Roman"/>
          <w:sz w:val="24"/>
          <w:szCs w:val="24"/>
        </w:rPr>
        <w:t>MyLab</w:t>
      </w:r>
      <w:proofErr w:type="spellEnd"/>
      <w:r w:rsidRPr="001E2081">
        <w:rPr>
          <w:rFonts w:ascii="Times New Roman" w:eastAsia="Times New Roman" w:hAnsi="Times New Roman" w:cs="Times New Roman"/>
          <w:sz w:val="24"/>
          <w:szCs w:val="24"/>
        </w:rPr>
        <w:t xml:space="preserve"> Economics course through Canvas.</w:t>
      </w:r>
    </w:p>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 xml:space="preserve">Please follow this link to learn more about how to use </w:t>
      </w:r>
      <w:hyperlink r:id="rId13" w:tgtFrame="_blank" w:history="1">
        <w:proofErr w:type="spellStart"/>
        <w:r w:rsidRPr="001E2081">
          <w:rPr>
            <w:rFonts w:ascii="Times New Roman" w:eastAsia="Times New Roman" w:hAnsi="Times New Roman" w:cs="Times New Roman"/>
            <w:color w:val="0000FF"/>
            <w:sz w:val="24"/>
            <w:szCs w:val="24"/>
            <w:u w:val="single"/>
          </w:rPr>
          <w:t>Mylab</w:t>
        </w:r>
        <w:proofErr w:type="spellEnd"/>
        <w:r w:rsidRPr="001E2081">
          <w:rPr>
            <w:rFonts w:ascii="Times New Roman" w:eastAsia="Times New Roman" w:hAnsi="Times New Roman" w:cs="Times New Roman"/>
            <w:color w:val="0000FF"/>
            <w:sz w:val="24"/>
            <w:szCs w:val="24"/>
            <w:u w:val="single"/>
          </w:rPr>
          <w:t xml:space="preserve"> and Mastering</w:t>
        </w:r>
      </w:hyperlink>
      <w:r w:rsidRPr="001E2081">
        <w:rPr>
          <w:rFonts w:ascii="Times New Roman" w:eastAsia="Times New Roman" w:hAnsi="Times New Roman" w:cs="Times New Roman"/>
          <w:sz w:val="24"/>
          <w:szCs w:val="24"/>
        </w:rPr>
        <w:t>.</w:t>
      </w:r>
    </w:p>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b/>
          <w:bCs/>
          <w:sz w:val="36"/>
          <w:szCs w:val="36"/>
        </w:rPr>
        <w:t>Expectations of this Course</w:t>
      </w:r>
    </w:p>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b/>
          <w:bCs/>
          <w:sz w:val="24"/>
          <w:szCs w:val="24"/>
        </w:rPr>
        <w:t xml:space="preserve">You will have only a few days to complete every task (assignment, discussion, test, etc.). There will not be a </w:t>
      </w:r>
      <w:proofErr w:type="spellStart"/>
      <w:r w:rsidRPr="001E2081">
        <w:rPr>
          <w:rFonts w:ascii="Times New Roman" w:eastAsia="Times New Roman" w:hAnsi="Times New Roman" w:cs="Times New Roman"/>
          <w:b/>
          <w:bCs/>
          <w:sz w:val="24"/>
          <w:szCs w:val="24"/>
        </w:rPr>
        <w:t>make up</w:t>
      </w:r>
      <w:proofErr w:type="spellEnd"/>
      <w:r w:rsidRPr="001E2081">
        <w:rPr>
          <w:rFonts w:ascii="Times New Roman" w:eastAsia="Times New Roman" w:hAnsi="Times New Roman" w:cs="Times New Roman"/>
          <w:b/>
          <w:bCs/>
          <w:sz w:val="24"/>
          <w:szCs w:val="24"/>
        </w:rPr>
        <w:t xml:space="preserve"> exam if you miss the due date or the late submission due date. Submission after the late submission due date will not be accepted either.</w:t>
      </w:r>
    </w:p>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b/>
          <w:bCs/>
          <w:sz w:val="24"/>
          <w:szCs w:val="24"/>
        </w:rPr>
        <w:t>Students are expected to:</w:t>
      </w:r>
    </w:p>
    <w:p w:rsidR="001E2081" w:rsidRPr="001E2081" w:rsidRDefault="001E2081" w:rsidP="001E208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b/>
          <w:bCs/>
          <w:sz w:val="24"/>
          <w:szCs w:val="24"/>
        </w:rPr>
        <w:t>review the getting started page</w:t>
      </w:r>
      <w:r w:rsidRPr="001E2081">
        <w:rPr>
          <w:rFonts w:ascii="Times New Roman" w:eastAsia="Times New Roman" w:hAnsi="Times New Roman" w:cs="Times New Roman"/>
          <w:sz w:val="24"/>
          <w:szCs w:val="24"/>
        </w:rPr>
        <w:t> located in the course modules;</w:t>
      </w:r>
    </w:p>
    <w:p w:rsidR="001E2081" w:rsidRPr="001E2081" w:rsidRDefault="001E2081" w:rsidP="001E208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b/>
          <w:bCs/>
          <w:sz w:val="24"/>
          <w:szCs w:val="24"/>
        </w:rPr>
        <w:t>take the practice quiz</w:t>
      </w:r>
      <w:r w:rsidRPr="001E2081">
        <w:rPr>
          <w:rFonts w:ascii="Times New Roman" w:eastAsia="Times New Roman" w:hAnsi="Times New Roman" w:cs="Times New Roman"/>
          <w:sz w:val="24"/>
          <w:szCs w:val="24"/>
        </w:rPr>
        <w:t> to ensure that your computer is compatible with the learning management system, Canvas;</w:t>
      </w:r>
    </w:p>
    <w:p w:rsidR="001E2081" w:rsidRPr="001E2081" w:rsidRDefault="001E2081" w:rsidP="001E208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b/>
          <w:bCs/>
          <w:sz w:val="24"/>
          <w:szCs w:val="24"/>
        </w:rPr>
        <w:t>attend</w:t>
      </w:r>
      <w:r w:rsidRPr="001E2081">
        <w:rPr>
          <w:rFonts w:ascii="Times New Roman" w:eastAsia="Times New Roman" w:hAnsi="Times New Roman" w:cs="Times New Roman"/>
          <w:sz w:val="24"/>
          <w:szCs w:val="24"/>
        </w:rPr>
        <w:t xml:space="preserve"> every class</w:t>
      </w:r>
    </w:p>
    <w:p w:rsidR="001E2081" w:rsidRPr="001E2081" w:rsidRDefault="001E2081" w:rsidP="001E208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b/>
          <w:bCs/>
          <w:sz w:val="24"/>
          <w:szCs w:val="24"/>
        </w:rPr>
        <w:t>review</w:t>
      </w:r>
      <w:r w:rsidRPr="001E2081">
        <w:rPr>
          <w:rFonts w:ascii="Times New Roman" w:eastAsia="Times New Roman" w:hAnsi="Times New Roman" w:cs="Times New Roman"/>
          <w:sz w:val="24"/>
          <w:szCs w:val="24"/>
        </w:rPr>
        <w:t> and follow the course calendar and weekly outlines;</w:t>
      </w:r>
    </w:p>
    <w:p w:rsidR="001E2081" w:rsidRPr="001E2081" w:rsidRDefault="001E2081" w:rsidP="001E2081">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1E2081">
        <w:rPr>
          <w:rFonts w:ascii="Times New Roman" w:eastAsia="Times New Roman" w:hAnsi="Times New Roman" w:cs="Times New Roman"/>
          <w:b/>
          <w:bCs/>
          <w:sz w:val="24"/>
          <w:szCs w:val="24"/>
        </w:rPr>
        <w:t>respond</w:t>
      </w:r>
      <w:proofErr w:type="gramEnd"/>
      <w:r w:rsidRPr="001E2081">
        <w:rPr>
          <w:rFonts w:ascii="Times New Roman" w:eastAsia="Times New Roman" w:hAnsi="Times New Roman" w:cs="Times New Roman"/>
          <w:sz w:val="24"/>
          <w:szCs w:val="24"/>
        </w:rPr>
        <w:t> to discussions by the due date specified. </w:t>
      </w:r>
      <w:r w:rsidRPr="001E2081">
        <w:rPr>
          <w:rFonts w:ascii="Times New Roman" w:eastAsia="Times New Roman" w:hAnsi="Times New Roman" w:cs="Times New Roman"/>
          <w:b/>
          <w:bCs/>
          <w:sz w:val="24"/>
          <w:szCs w:val="24"/>
        </w:rPr>
        <w:t>No late work will be accepted;</w:t>
      </w:r>
    </w:p>
    <w:p w:rsidR="001E2081" w:rsidRPr="001E2081" w:rsidRDefault="001E2081" w:rsidP="001E208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b/>
          <w:bCs/>
          <w:sz w:val="24"/>
          <w:szCs w:val="24"/>
        </w:rPr>
        <w:t>respond</w:t>
      </w:r>
      <w:r w:rsidRPr="001E2081">
        <w:rPr>
          <w:rFonts w:ascii="Times New Roman" w:eastAsia="Times New Roman" w:hAnsi="Times New Roman" w:cs="Times New Roman"/>
          <w:sz w:val="24"/>
          <w:szCs w:val="24"/>
        </w:rPr>
        <w:t> to </w:t>
      </w:r>
      <w:r w:rsidRPr="001E2081">
        <w:rPr>
          <w:rFonts w:ascii="Times New Roman" w:eastAsia="Times New Roman" w:hAnsi="Times New Roman" w:cs="Times New Roman"/>
          <w:b/>
          <w:bCs/>
          <w:sz w:val="24"/>
          <w:szCs w:val="24"/>
        </w:rPr>
        <w:t>emails</w:t>
      </w:r>
      <w:r w:rsidRPr="001E2081">
        <w:rPr>
          <w:rFonts w:ascii="Times New Roman" w:eastAsia="Times New Roman" w:hAnsi="Times New Roman" w:cs="Times New Roman"/>
          <w:sz w:val="24"/>
          <w:szCs w:val="24"/>
        </w:rPr>
        <w:t> within </w:t>
      </w:r>
      <w:r w:rsidRPr="001E2081">
        <w:rPr>
          <w:rFonts w:ascii="Times New Roman" w:eastAsia="Times New Roman" w:hAnsi="Times New Roman" w:cs="Times New Roman"/>
          <w:b/>
          <w:bCs/>
          <w:sz w:val="24"/>
          <w:szCs w:val="24"/>
        </w:rPr>
        <w:t>2 days;</w:t>
      </w:r>
    </w:p>
    <w:p w:rsidR="001E2081" w:rsidRPr="001E2081" w:rsidRDefault="001E2081" w:rsidP="001E2081">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1E2081">
        <w:rPr>
          <w:rFonts w:ascii="Times New Roman" w:eastAsia="Times New Roman" w:hAnsi="Times New Roman" w:cs="Times New Roman"/>
          <w:b/>
          <w:bCs/>
          <w:sz w:val="24"/>
          <w:szCs w:val="24"/>
        </w:rPr>
        <w:t>submit</w:t>
      </w:r>
      <w:proofErr w:type="gramEnd"/>
      <w:r w:rsidRPr="001E2081">
        <w:rPr>
          <w:rFonts w:ascii="Times New Roman" w:eastAsia="Times New Roman" w:hAnsi="Times New Roman" w:cs="Times New Roman"/>
          <w:sz w:val="24"/>
          <w:szCs w:val="24"/>
        </w:rPr>
        <w:t> assignments by the corresponding deadline.</w:t>
      </w:r>
    </w:p>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b/>
          <w:bCs/>
          <w:sz w:val="36"/>
          <w:szCs w:val="36"/>
        </w:rPr>
        <w:t>Course Communication</w:t>
      </w:r>
    </w:p>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 xml:space="preserve">All announcements regarding the class (i.e., a change in the syllabus, tentative schedule, important dates, etc.) will be made in the class. Hence, the instructor is not responsible for sending emails or reminders regarding dates, changes etc. or for posting answer keys. Your attendance in that sense is vital.  Additional communication tool in this course is the Canvas Inbox. Check out the </w:t>
      </w:r>
      <w:hyperlink r:id="rId14" w:history="1">
        <w:r w:rsidRPr="001E2081">
          <w:rPr>
            <w:rFonts w:ascii="Times New Roman" w:eastAsia="Times New Roman" w:hAnsi="Times New Roman" w:cs="Times New Roman"/>
            <w:color w:val="0000FF"/>
            <w:sz w:val="24"/>
            <w:szCs w:val="24"/>
            <w:u w:val="single"/>
          </w:rPr>
          <w:t>Canvas Conversations Tutorial </w:t>
        </w:r>
      </w:hyperlink>
      <w:r w:rsidRPr="001E2081">
        <w:rPr>
          <w:rFonts w:ascii="Times New Roman" w:eastAsia="Times New Roman" w:hAnsi="Times New Roman" w:cs="Times New Roman"/>
          <w:sz w:val="24"/>
          <w:szCs w:val="24"/>
        </w:rPr>
        <w:t xml:space="preserve">or </w:t>
      </w:r>
      <w:hyperlink r:id="rId15" w:history="1">
        <w:r w:rsidRPr="001E2081">
          <w:rPr>
            <w:rFonts w:ascii="Times New Roman" w:eastAsia="Times New Roman" w:hAnsi="Times New Roman" w:cs="Times New Roman"/>
            <w:color w:val="0000FF"/>
            <w:sz w:val="24"/>
            <w:szCs w:val="24"/>
            <w:u w:val="single"/>
          </w:rPr>
          <w:t>Canvas Guide</w:t>
        </w:r>
      </w:hyperlink>
      <w:r w:rsidRPr="001E2081">
        <w:rPr>
          <w:rFonts w:ascii="Times New Roman" w:eastAsia="Times New Roman" w:hAnsi="Times New Roman" w:cs="Times New Roman"/>
          <w:sz w:val="24"/>
          <w:szCs w:val="24"/>
        </w:rPr>
        <w:t xml:space="preserve"> to learn how to </w:t>
      </w:r>
      <w:r w:rsidRPr="001E2081">
        <w:rPr>
          <w:rFonts w:ascii="Times New Roman" w:eastAsia="Times New Roman" w:hAnsi="Times New Roman" w:cs="Times New Roman"/>
          <w:sz w:val="24"/>
          <w:szCs w:val="24"/>
        </w:rPr>
        <w:lastRenderedPageBreak/>
        <w:t>communicate with your instructor and peers using Announcements, Discussions, and the Inbox. I will respond to all correspondences within 2 days.</w:t>
      </w:r>
    </w:p>
    <w:p w:rsidR="001E2081" w:rsidRPr="001E2081" w:rsidRDefault="001E2081" w:rsidP="001E2081">
      <w:pPr>
        <w:spacing w:before="100" w:beforeAutospacing="1" w:after="100" w:afterAutospacing="1" w:line="240" w:lineRule="auto"/>
        <w:outlineLvl w:val="2"/>
        <w:rPr>
          <w:rFonts w:ascii="Times New Roman" w:eastAsia="Times New Roman" w:hAnsi="Times New Roman" w:cs="Times New Roman"/>
          <w:b/>
          <w:bCs/>
          <w:sz w:val="27"/>
          <w:szCs w:val="27"/>
        </w:rPr>
      </w:pPr>
      <w:r w:rsidRPr="001E2081">
        <w:rPr>
          <w:rFonts w:ascii="Times New Roman" w:eastAsia="Times New Roman" w:hAnsi="Times New Roman" w:cs="Times New Roman"/>
          <w:b/>
          <w:bCs/>
          <w:sz w:val="27"/>
          <w:szCs w:val="27"/>
        </w:rPr>
        <w:t>Grading Scheme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1"/>
        <w:gridCol w:w="1814"/>
        <w:gridCol w:w="1565"/>
        <w:gridCol w:w="1503"/>
        <w:gridCol w:w="1192"/>
        <w:gridCol w:w="1975"/>
      </w:tblGrid>
      <w:tr w:rsidR="001E2081" w:rsidRPr="001E2081" w:rsidTr="001E2081">
        <w:trPr>
          <w:trHeight w:val="405"/>
          <w:tblHeader/>
          <w:tblCellSpacing w:w="15" w:type="dxa"/>
        </w:trPr>
        <w:tc>
          <w:tcPr>
            <w:tcW w:w="0" w:type="auto"/>
            <w:gridSpan w:val="6"/>
            <w:tcBorders>
              <w:top w:val="nil"/>
              <w:left w:val="nil"/>
              <w:bottom w:val="nil"/>
              <w:right w:val="nil"/>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Grading Scheme</w:t>
            </w:r>
          </w:p>
        </w:tc>
      </w:tr>
      <w:tr w:rsidR="001E2081" w:rsidRPr="001E2081" w:rsidTr="001E2081">
        <w:trPr>
          <w:trHeight w:val="405"/>
          <w:tblHeader/>
          <w:tblCellSpacing w:w="15" w:type="dxa"/>
        </w:trPr>
        <w:tc>
          <w:tcPr>
            <w:tcW w:w="915" w:type="dxa"/>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b/>
                <w:bCs/>
                <w:sz w:val="24"/>
                <w:szCs w:val="24"/>
              </w:rPr>
            </w:pPr>
            <w:r w:rsidRPr="001E2081">
              <w:rPr>
                <w:rFonts w:ascii="Times New Roman" w:eastAsia="Times New Roman" w:hAnsi="Times New Roman" w:cs="Times New Roman"/>
                <w:b/>
                <w:bCs/>
                <w:sz w:val="20"/>
                <w:szCs w:val="20"/>
              </w:rPr>
              <w:t>Letter</w:t>
            </w:r>
          </w:p>
        </w:tc>
        <w:tc>
          <w:tcPr>
            <w:tcW w:w="1290" w:type="dxa"/>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b/>
                <w:bCs/>
                <w:sz w:val="24"/>
                <w:szCs w:val="24"/>
              </w:rPr>
            </w:pPr>
            <w:r w:rsidRPr="001E2081">
              <w:rPr>
                <w:rFonts w:ascii="Times New Roman" w:eastAsia="Times New Roman" w:hAnsi="Times New Roman" w:cs="Times New Roman"/>
                <w:b/>
                <w:bCs/>
                <w:sz w:val="20"/>
                <w:szCs w:val="20"/>
              </w:rPr>
              <w:t>Range%</w:t>
            </w:r>
          </w:p>
        </w:tc>
        <w:tc>
          <w:tcPr>
            <w:tcW w:w="1110" w:type="dxa"/>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b/>
                <w:bCs/>
                <w:sz w:val="24"/>
                <w:szCs w:val="24"/>
              </w:rPr>
            </w:pPr>
            <w:r w:rsidRPr="001E2081">
              <w:rPr>
                <w:rFonts w:ascii="Times New Roman" w:eastAsia="Times New Roman" w:hAnsi="Times New Roman" w:cs="Times New Roman"/>
                <w:b/>
                <w:bCs/>
                <w:sz w:val="20"/>
                <w:szCs w:val="20"/>
              </w:rPr>
              <w:t>Letter</w:t>
            </w:r>
          </w:p>
        </w:tc>
        <w:tc>
          <w:tcPr>
            <w:tcW w:w="1065" w:type="dxa"/>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b/>
                <w:bCs/>
                <w:sz w:val="24"/>
                <w:szCs w:val="24"/>
              </w:rPr>
            </w:pPr>
            <w:r w:rsidRPr="001E2081">
              <w:rPr>
                <w:rFonts w:ascii="Times New Roman" w:eastAsia="Times New Roman" w:hAnsi="Times New Roman" w:cs="Times New Roman"/>
                <w:b/>
                <w:bCs/>
                <w:sz w:val="20"/>
                <w:szCs w:val="20"/>
              </w:rPr>
              <w:t>Range%</w:t>
            </w:r>
          </w:p>
        </w:tc>
        <w:tc>
          <w:tcPr>
            <w:tcW w:w="840" w:type="dxa"/>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b/>
                <w:bCs/>
                <w:sz w:val="24"/>
                <w:szCs w:val="24"/>
              </w:rPr>
            </w:pPr>
            <w:r w:rsidRPr="001E2081">
              <w:rPr>
                <w:rFonts w:ascii="Times New Roman" w:eastAsia="Times New Roman" w:hAnsi="Times New Roman" w:cs="Times New Roman"/>
                <w:b/>
                <w:bCs/>
                <w:sz w:val="20"/>
                <w:szCs w:val="20"/>
              </w:rPr>
              <w:t>Letter</w:t>
            </w:r>
          </w:p>
        </w:tc>
        <w:tc>
          <w:tcPr>
            <w:tcW w:w="1395" w:type="dxa"/>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b/>
                <w:bCs/>
                <w:sz w:val="24"/>
                <w:szCs w:val="24"/>
              </w:rPr>
            </w:pPr>
            <w:r w:rsidRPr="001E2081">
              <w:rPr>
                <w:rFonts w:ascii="Times New Roman" w:eastAsia="Times New Roman" w:hAnsi="Times New Roman" w:cs="Times New Roman"/>
                <w:b/>
                <w:bCs/>
                <w:sz w:val="20"/>
                <w:szCs w:val="20"/>
                <w:shd w:val="clear" w:color="auto" w:fill="FFFFFF"/>
              </w:rPr>
              <w:t>Range%</w:t>
            </w:r>
            <w:r w:rsidRPr="001E2081">
              <w:rPr>
                <w:rFonts w:ascii="Times New Roman" w:eastAsia="Times New Roman" w:hAnsi="Times New Roman" w:cs="Times New Roman"/>
                <w:b/>
                <w:bCs/>
                <w:sz w:val="20"/>
                <w:szCs w:val="20"/>
              </w:rPr>
              <w:t xml:space="preserve"> </w:t>
            </w:r>
          </w:p>
        </w:tc>
      </w:tr>
      <w:tr w:rsidR="001E2081" w:rsidRPr="001E2081" w:rsidTr="001E2081">
        <w:trPr>
          <w:trHeight w:val="435"/>
          <w:tblCellSpacing w:w="15" w:type="dxa"/>
        </w:trPr>
        <w:tc>
          <w:tcPr>
            <w:tcW w:w="915" w:type="dxa"/>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sz w:val="24"/>
                <w:szCs w:val="24"/>
              </w:rPr>
            </w:pPr>
            <w:r w:rsidRPr="001E2081">
              <w:rPr>
                <w:rFonts w:ascii="Times New Roman" w:eastAsia="Times New Roman" w:hAnsi="Times New Roman" w:cs="Times New Roman"/>
                <w:sz w:val="20"/>
                <w:szCs w:val="20"/>
              </w:rPr>
              <w:t>A</w:t>
            </w:r>
          </w:p>
        </w:tc>
        <w:tc>
          <w:tcPr>
            <w:tcW w:w="1290" w:type="dxa"/>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sz w:val="24"/>
                <w:szCs w:val="24"/>
              </w:rPr>
            </w:pPr>
            <w:r w:rsidRPr="001E2081">
              <w:rPr>
                <w:rFonts w:ascii="Times New Roman" w:eastAsia="Times New Roman" w:hAnsi="Times New Roman" w:cs="Times New Roman"/>
                <w:sz w:val="20"/>
                <w:szCs w:val="20"/>
              </w:rPr>
              <w:t>96 or above</w:t>
            </w:r>
          </w:p>
        </w:tc>
        <w:tc>
          <w:tcPr>
            <w:tcW w:w="1110" w:type="dxa"/>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sz w:val="24"/>
                <w:szCs w:val="24"/>
              </w:rPr>
            </w:pPr>
            <w:r w:rsidRPr="001E2081">
              <w:rPr>
                <w:rFonts w:ascii="Times New Roman" w:eastAsia="Times New Roman" w:hAnsi="Times New Roman" w:cs="Times New Roman"/>
                <w:sz w:val="20"/>
                <w:szCs w:val="20"/>
              </w:rPr>
              <w:t>B</w:t>
            </w:r>
          </w:p>
        </w:tc>
        <w:tc>
          <w:tcPr>
            <w:tcW w:w="1065" w:type="dxa"/>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sz w:val="24"/>
                <w:szCs w:val="24"/>
              </w:rPr>
            </w:pPr>
            <w:r w:rsidRPr="001E2081">
              <w:rPr>
                <w:rFonts w:ascii="Times New Roman" w:eastAsia="Times New Roman" w:hAnsi="Times New Roman" w:cs="Times New Roman"/>
                <w:sz w:val="20"/>
                <w:szCs w:val="20"/>
              </w:rPr>
              <w:t>83 - 86.99</w:t>
            </w:r>
          </w:p>
        </w:tc>
        <w:tc>
          <w:tcPr>
            <w:tcW w:w="840" w:type="dxa"/>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sz w:val="24"/>
                <w:szCs w:val="24"/>
              </w:rPr>
            </w:pPr>
            <w:r w:rsidRPr="001E2081">
              <w:rPr>
                <w:rFonts w:ascii="Times New Roman" w:eastAsia="Times New Roman" w:hAnsi="Times New Roman" w:cs="Times New Roman"/>
                <w:sz w:val="20"/>
                <w:szCs w:val="20"/>
              </w:rPr>
              <w:t>C</w:t>
            </w:r>
          </w:p>
        </w:tc>
        <w:tc>
          <w:tcPr>
            <w:tcW w:w="1395" w:type="dxa"/>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sz w:val="24"/>
                <w:szCs w:val="24"/>
              </w:rPr>
            </w:pPr>
            <w:r w:rsidRPr="001E2081">
              <w:rPr>
                <w:rFonts w:ascii="Times New Roman" w:eastAsia="Times New Roman" w:hAnsi="Times New Roman" w:cs="Times New Roman"/>
                <w:sz w:val="20"/>
                <w:szCs w:val="20"/>
              </w:rPr>
              <w:t>70 - 76.99</w:t>
            </w:r>
          </w:p>
        </w:tc>
      </w:tr>
      <w:tr w:rsidR="001E2081" w:rsidRPr="001E2081" w:rsidTr="001E2081">
        <w:trPr>
          <w:trHeight w:val="435"/>
          <w:tblCellSpacing w:w="15" w:type="dxa"/>
        </w:trPr>
        <w:tc>
          <w:tcPr>
            <w:tcW w:w="915" w:type="dxa"/>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sz w:val="24"/>
                <w:szCs w:val="24"/>
              </w:rPr>
            </w:pPr>
            <w:r w:rsidRPr="001E2081">
              <w:rPr>
                <w:rFonts w:ascii="Times New Roman" w:eastAsia="Times New Roman" w:hAnsi="Times New Roman" w:cs="Times New Roman"/>
                <w:sz w:val="20"/>
                <w:szCs w:val="20"/>
              </w:rPr>
              <w:t>A-</w:t>
            </w:r>
          </w:p>
        </w:tc>
        <w:tc>
          <w:tcPr>
            <w:tcW w:w="1290" w:type="dxa"/>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sz w:val="24"/>
                <w:szCs w:val="24"/>
              </w:rPr>
            </w:pPr>
            <w:r w:rsidRPr="001E2081">
              <w:rPr>
                <w:rFonts w:ascii="Times New Roman" w:eastAsia="Times New Roman" w:hAnsi="Times New Roman" w:cs="Times New Roman"/>
                <w:sz w:val="20"/>
                <w:szCs w:val="20"/>
              </w:rPr>
              <w:t>90 - 95.99</w:t>
            </w:r>
          </w:p>
        </w:tc>
        <w:tc>
          <w:tcPr>
            <w:tcW w:w="1110" w:type="dxa"/>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sz w:val="24"/>
                <w:szCs w:val="24"/>
              </w:rPr>
            </w:pPr>
            <w:r w:rsidRPr="001E2081">
              <w:rPr>
                <w:rFonts w:ascii="Times New Roman" w:eastAsia="Times New Roman" w:hAnsi="Times New Roman" w:cs="Times New Roman"/>
                <w:sz w:val="20"/>
                <w:szCs w:val="20"/>
              </w:rPr>
              <w:t>B-</w:t>
            </w:r>
          </w:p>
        </w:tc>
        <w:tc>
          <w:tcPr>
            <w:tcW w:w="1065" w:type="dxa"/>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sz w:val="24"/>
                <w:szCs w:val="24"/>
              </w:rPr>
            </w:pPr>
            <w:r w:rsidRPr="001E2081">
              <w:rPr>
                <w:rFonts w:ascii="Times New Roman" w:eastAsia="Times New Roman" w:hAnsi="Times New Roman" w:cs="Times New Roman"/>
                <w:sz w:val="20"/>
                <w:szCs w:val="20"/>
              </w:rPr>
              <w:t>80 - 82.99</w:t>
            </w:r>
          </w:p>
        </w:tc>
        <w:tc>
          <w:tcPr>
            <w:tcW w:w="840" w:type="dxa"/>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sz w:val="24"/>
                <w:szCs w:val="24"/>
              </w:rPr>
            </w:pPr>
            <w:r w:rsidRPr="001E2081">
              <w:rPr>
                <w:rFonts w:ascii="Times New Roman" w:eastAsia="Times New Roman" w:hAnsi="Times New Roman" w:cs="Times New Roman"/>
                <w:sz w:val="20"/>
                <w:szCs w:val="20"/>
              </w:rPr>
              <w:t>D</w:t>
            </w:r>
          </w:p>
        </w:tc>
        <w:tc>
          <w:tcPr>
            <w:tcW w:w="1395" w:type="dxa"/>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sz w:val="24"/>
                <w:szCs w:val="24"/>
              </w:rPr>
            </w:pPr>
            <w:r w:rsidRPr="001E2081">
              <w:rPr>
                <w:rFonts w:ascii="Times New Roman" w:eastAsia="Times New Roman" w:hAnsi="Times New Roman" w:cs="Times New Roman"/>
                <w:sz w:val="20"/>
                <w:szCs w:val="20"/>
              </w:rPr>
              <w:t>60 - 69.99</w:t>
            </w:r>
          </w:p>
        </w:tc>
      </w:tr>
      <w:tr w:rsidR="001E2081" w:rsidRPr="001E2081" w:rsidTr="001E2081">
        <w:trPr>
          <w:trHeight w:val="435"/>
          <w:tblCellSpacing w:w="15" w:type="dxa"/>
        </w:trPr>
        <w:tc>
          <w:tcPr>
            <w:tcW w:w="915" w:type="dxa"/>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sz w:val="24"/>
                <w:szCs w:val="24"/>
              </w:rPr>
            </w:pPr>
            <w:r w:rsidRPr="001E2081">
              <w:rPr>
                <w:rFonts w:ascii="Times New Roman" w:eastAsia="Times New Roman" w:hAnsi="Times New Roman" w:cs="Times New Roman"/>
                <w:sz w:val="20"/>
                <w:szCs w:val="20"/>
              </w:rPr>
              <w:t>B+</w:t>
            </w:r>
          </w:p>
        </w:tc>
        <w:tc>
          <w:tcPr>
            <w:tcW w:w="1290" w:type="dxa"/>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sz w:val="24"/>
                <w:szCs w:val="24"/>
              </w:rPr>
            </w:pPr>
            <w:r w:rsidRPr="001E2081">
              <w:rPr>
                <w:rFonts w:ascii="Times New Roman" w:eastAsia="Times New Roman" w:hAnsi="Times New Roman" w:cs="Times New Roman"/>
                <w:sz w:val="20"/>
                <w:szCs w:val="20"/>
              </w:rPr>
              <w:t>87 - 89.99</w:t>
            </w:r>
          </w:p>
        </w:tc>
        <w:tc>
          <w:tcPr>
            <w:tcW w:w="1110" w:type="dxa"/>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sz w:val="24"/>
                <w:szCs w:val="24"/>
              </w:rPr>
            </w:pPr>
            <w:r w:rsidRPr="001E2081">
              <w:rPr>
                <w:rFonts w:ascii="Times New Roman" w:eastAsia="Times New Roman" w:hAnsi="Times New Roman" w:cs="Times New Roman"/>
                <w:sz w:val="20"/>
                <w:szCs w:val="20"/>
              </w:rPr>
              <w:t>C+</w:t>
            </w:r>
          </w:p>
        </w:tc>
        <w:tc>
          <w:tcPr>
            <w:tcW w:w="1065" w:type="dxa"/>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sz w:val="24"/>
                <w:szCs w:val="24"/>
              </w:rPr>
            </w:pPr>
            <w:r w:rsidRPr="001E2081">
              <w:rPr>
                <w:rFonts w:ascii="Times New Roman" w:eastAsia="Times New Roman" w:hAnsi="Times New Roman" w:cs="Times New Roman"/>
                <w:sz w:val="20"/>
                <w:szCs w:val="20"/>
              </w:rPr>
              <w:t>77 - 79.99</w:t>
            </w:r>
          </w:p>
        </w:tc>
        <w:tc>
          <w:tcPr>
            <w:tcW w:w="840" w:type="dxa"/>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sz w:val="24"/>
                <w:szCs w:val="24"/>
              </w:rPr>
            </w:pPr>
            <w:r w:rsidRPr="001E2081">
              <w:rPr>
                <w:rFonts w:ascii="Times New Roman" w:eastAsia="Times New Roman" w:hAnsi="Times New Roman" w:cs="Times New Roman"/>
                <w:sz w:val="20"/>
                <w:szCs w:val="20"/>
              </w:rPr>
              <w:t>F</w:t>
            </w:r>
          </w:p>
        </w:tc>
        <w:tc>
          <w:tcPr>
            <w:tcW w:w="1395" w:type="dxa"/>
            <w:tcBorders>
              <w:top w:val="outset" w:sz="6" w:space="0" w:color="auto"/>
              <w:left w:val="outset" w:sz="6" w:space="0" w:color="auto"/>
              <w:bottom w:val="outset" w:sz="6" w:space="0" w:color="auto"/>
              <w:right w:val="outset" w:sz="6" w:space="0" w:color="auto"/>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sz w:val="24"/>
                <w:szCs w:val="24"/>
              </w:rPr>
            </w:pPr>
            <w:r w:rsidRPr="001E2081">
              <w:rPr>
                <w:rFonts w:ascii="Times New Roman" w:eastAsia="Times New Roman" w:hAnsi="Times New Roman" w:cs="Times New Roman"/>
                <w:sz w:val="20"/>
                <w:szCs w:val="20"/>
              </w:rPr>
              <w:t>59 or less</w:t>
            </w:r>
          </w:p>
        </w:tc>
      </w:tr>
    </w:tbl>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b/>
          <w:bCs/>
          <w:sz w:val="24"/>
          <w:szCs w:val="24"/>
        </w:rPr>
        <w:t>Grading will be based on the following tasks: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47"/>
        <w:gridCol w:w="2332"/>
        <w:gridCol w:w="2333"/>
        <w:gridCol w:w="2348"/>
      </w:tblGrid>
      <w:tr w:rsidR="001E2081" w:rsidRPr="001E2081" w:rsidTr="001E2081">
        <w:trPr>
          <w:tblCellSpacing w:w="15" w:type="dxa"/>
        </w:trPr>
        <w:tc>
          <w:tcPr>
            <w:tcW w:w="0" w:type="auto"/>
            <w:gridSpan w:val="4"/>
            <w:tcBorders>
              <w:top w:val="nil"/>
              <w:left w:val="nil"/>
              <w:bottom w:val="nil"/>
              <w:right w:val="nil"/>
            </w:tcBorders>
            <w:vAlign w:val="center"/>
            <w:hideMark/>
          </w:tcPr>
          <w:p w:rsidR="001E2081" w:rsidRPr="001E2081" w:rsidRDefault="001E2081" w:rsidP="001E2081">
            <w:pPr>
              <w:spacing w:after="0" w:line="240" w:lineRule="auto"/>
              <w:jc w:val="center"/>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Graded Assignments</w:t>
            </w:r>
          </w:p>
        </w:tc>
      </w:tr>
      <w:tr w:rsidR="001E2081" w:rsidRPr="001E2081" w:rsidTr="001E2081">
        <w:trPr>
          <w:tblCellSpacing w:w="15" w:type="dxa"/>
        </w:trPr>
        <w:tc>
          <w:tcPr>
            <w:tcW w:w="1250" w:type="pct"/>
            <w:vAlign w:val="center"/>
            <w:hideMark/>
          </w:tcPr>
          <w:p w:rsidR="001E2081" w:rsidRPr="001E2081" w:rsidRDefault="001E2081" w:rsidP="001E2081">
            <w:pPr>
              <w:spacing w:before="100" w:beforeAutospacing="1" w:after="100" w:afterAutospacing="1" w:line="240" w:lineRule="auto"/>
              <w:jc w:val="center"/>
              <w:rPr>
                <w:rFonts w:ascii="Times New Roman" w:eastAsia="Times New Roman" w:hAnsi="Times New Roman" w:cs="Times New Roman"/>
                <w:b/>
                <w:bCs/>
                <w:sz w:val="24"/>
                <w:szCs w:val="24"/>
              </w:rPr>
            </w:pPr>
            <w:r w:rsidRPr="001E2081">
              <w:rPr>
                <w:rFonts w:ascii="Times New Roman" w:eastAsia="Times New Roman" w:hAnsi="Times New Roman" w:cs="Times New Roman"/>
                <w:b/>
                <w:bCs/>
                <w:sz w:val="24"/>
                <w:szCs w:val="24"/>
              </w:rPr>
              <w:t>Course Requirements</w:t>
            </w:r>
          </w:p>
        </w:tc>
        <w:tc>
          <w:tcPr>
            <w:tcW w:w="1250" w:type="pct"/>
            <w:vAlign w:val="center"/>
            <w:hideMark/>
          </w:tcPr>
          <w:p w:rsidR="001E2081" w:rsidRPr="001E2081" w:rsidRDefault="001E2081" w:rsidP="001E2081">
            <w:pPr>
              <w:spacing w:before="100" w:beforeAutospacing="1" w:after="100" w:afterAutospacing="1" w:line="240" w:lineRule="auto"/>
              <w:jc w:val="center"/>
              <w:rPr>
                <w:rFonts w:ascii="Times New Roman" w:eastAsia="Times New Roman" w:hAnsi="Times New Roman" w:cs="Times New Roman"/>
                <w:b/>
                <w:bCs/>
                <w:sz w:val="24"/>
                <w:szCs w:val="24"/>
              </w:rPr>
            </w:pPr>
            <w:r w:rsidRPr="001E2081">
              <w:rPr>
                <w:rFonts w:ascii="Times New Roman" w:eastAsia="Times New Roman" w:hAnsi="Times New Roman" w:cs="Times New Roman"/>
                <w:b/>
                <w:bCs/>
                <w:sz w:val="24"/>
                <w:szCs w:val="24"/>
              </w:rPr>
              <w:t>Number of Items</w:t>
            </w:r>
          </w:p>
        </w:tc>
        <w:tc>
          <w:tcPr>
            <w:tcW w:w="1250" w:type="pct"/>
            <w:vAlign w:val="center"/>
            <w:hideMark/>
          </w:tcPr>
          <w:p w:rsidR="001E2081" w:rsidRPr="001E2081" w:rsidRDefault="001E2081" w:rsidP="001E2081">
            <w:pPr>
              <w:spacing w:before="100" w:beforeAutospacing="1" w:after="100" w:afterAutospacing="1" w:line="240" w:lineRule="auto"/>
              <w:jc w:val="center"/>
              <w:rPr>
                <w:rFonts w:ascii="Times New Roman" w:eastAsia="Times New Roman" w:hAnsi="Times New Roman" w:cs="Times New Roman"/>
                <w:b/>
                <w:bCs/>
                <w:sz w:val="24"/>
                <w:szCs w:val="24"/>
              </w:rPr>
            </w:pPr>
            <w:r w:rsidRPr="001E2081">
              <w:rPr>
                <w:rFonts w:ascii="Times New Roman" w:eastAsia="Times New Roman" w:hAnsi="Times New Roman" w:cs="Times New Roman"/>
                <w:b/>
                <w:bCs/>
                <w:sz w:val="24"/>
                <w:szCs w:val="24"/>
              </w:rPr>
              <w:t>Weight Each</w:t>
            </w:r>
          </w:p>
        </w:tc>
        <w:tc>
          <w:tcPr>
            <w:tcW w:w="1250" w:type="pct"/>
            <w:vAlign w:val="center"/>
            <w:hideMark/>
          </w:tcPr>
          <w:p w:rsidR="001E2081" w:rsidRPr="001E2081" w:rsidRDefault="001E2081" w:rsidP="001E2081">
            <w:pPr>
              <w:spacing w:before="100" w:beforeAutospacing="1" w:after="100" w:afterAutospacing="1" w:line="240" w:lineRule="auto"/>
              <w:jc w:val="center"/>
              <w:rPr>
                <w:rFonts w:ascii="Times New Roman" w:eastAsia="Times New Roman" w:hAnsi="Times New Roman" w:cs="Times New Roman"/>
                <w:b/>
                <w:bCs/>
                <w:sz w:val="24"/>
                <w:szCs w:val="24"/>
              </w:rPr>
            </w:pPr>
            <w:r w:rsidRPr="001E2081">
              <w:rPr>
                <w:rFonts w:ascii="Times New Roman" w:eastAsia="Times New Roman" w:hAnsi="Times New Roman" w:cs="Times New Roman"/>
                <w:b/>
                <w:bCs/>
                <w:sz w:val="24"/>
                <w:szCs w:val="24"/>
              </w:rPr>
              <w:t>Weight Total</w:t>
            </w:r>
          </w:p>
        </w:tc>
      </w:tr>
      <w:tr w:rsidR="001E2081" w:rsidRPr="001E2081" w:rsidTr="001E2081">
        <w:trPr>
          <w:tblCellSpacing w:w="15" w:type="dxa"/>
        </w:trPr>
        <w:tc>
          <w:tcPr>
            <w:tcW w:w="1250" w:type="pct"/>
            <w:vAlign w:val="center"/>
            <w:hideMark/>
          </w:tcPr>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Assignments</w:t>
            </w:r>
          </w:p>
        </w:tc>
        <w:tc>
          <w:tcPr>
            <w:tcW w:w="1250" w:type="pct"/>
            <w:vAlign w:val="center"/>
            <w:hideMark/>
          </w:tcPr>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6</w:t>
            </w:r>
          </w:p>
        </w:tc>
        <w:tc>
          <w:tcPr>
            <w:tcW w:w="1250" w:type="pct"/>
            <w:vAlign w:val="center"/>
            <w:hideMark/>
          </w:tcPr>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7.5%</w:t>
            </w:r>
          </w:p>
        </w:tc>
        <w:tc>
          <w:tcPr>
            <w:tcW w:w="1250" w:type="pct"/>
            <w:vAlign w:val="center"/>
            <w:hideMark/>
          </w:tcPr>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45%</w:t>
            </w:r>
          </w:p>
        </w:tc>
      </w:tr>
      <w:tr w:rsidR="001E2081" w:rsidRPr="001E2081" w:rsidTr="001E2081">
        <w:trPr>
          <w:tblCellSpacing w:w="15" w:type="dxa"/>
        </w:trPr>
        <w:tc>
          <w:tcPr>
            <w:tcW w:w="1250" w:type="pct"/>
            <w:vAlign w:val="center"/>
            <w:hideMark/>
          </w:tcPr>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Discussion essays</w:t>
            </w:r>
          </w:p>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(minimum 3 required)</w:t>
            </w:r>
          </w:p>
        </w:tc>
        <w:tc>
          <w:tcPr>
            <w:tcW w:w="1250" w:type="pct"/>
            <w:vAlign w:val="center"/>
            <w:hideMark/>
          </w:tcPr>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3</w:t>
            </w:r>
          </w:p>
        </w:tc>
        <w:tc>
          <w:tcPr>
            <w:tcW w:w="1250" w:type="pct"/>
            <w:vAlign w:val="center"/>
            <w:hideMark/>
          </w:tcPr>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3%</w:t>
            </w:r>
          </w:p>
        </w:tc>
        <w:tc>
          <w:tcPr>
            <w:tcW w:w="1250" w:type="pct"/>
            <w:vAlign w:val="center"/>
            <w:hideMark/>
          </w:tcPr>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9%</w:t>
            </w:r>
          </w:p>
        </w:tc>
      </w:tr>
      <w:tr w:rsidR="001E2081" w:rsidRPr="001E2081" w:rsidTr="001E2081">
        <w:trPr>
          <w:tblCellSpacing w:w="15" w:type="dxa"/>
        </w:trPr>
        <w:tc>
          <w:tcPr>
            <w:tcW w:w="1250" w:type="pct"/>
            <w:vAlign w:val="center"/>
            <w:hideMark/>
          </w:tcPr>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Exams</w:t>
            </w:r>
          </w:p>
        </w:tc>
        <w:tc>
          <w:tcPr>
            <w:tcW w:w="1250" w:type="pct"/>
            <w:vAlign w:val="center"/>
            <w:hideMark/>
          </w:tcPr>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3</w:t>
            </w:r>
          </w:p>
        </w:tc>
        <w:tc>
          <w:tcPr>
            <w:tcW w:w="1250" w:type="pct"/>
            <w:vAlign w:val="center"/>
            <w:hideMark/>
          </w:tcPr>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15%</w:t>
            </w:r>
          </w:p>
        </w:tc>
        <w:tc>
          <w:tcPr>
            <w:tcW w:w="1250" w:type="pct"/>
            <w:vAlign w:val="center"/>
            <w:hideMark/>
          </w:tcPr>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45%</w:t>
            </w:r>
          </w:p>
        </w:tc>
      </w:tr>
      <w:tr w:rsidR="001E2081" w:rsidRPr="001E2081" w:rsidTr="001E2081">
        <w:trPr>
          <w:tblCellSpacing w:w="15" w:type="dxa"/>
        </w:trPr>
        <w:tc>
          <w:tcPr>
            <w:tcW w:w="1250" w:type="pct"/>
            <w:vAlign w:val="center"/>
            <w:hideMark/>
          </w:tcPr>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Final Quiz</w:t>
            </w:r>
          </w:p>
        </w:tc>
        <w:tc>
          <w:tcPr>
            <w:tcW w:w="1250" w:type="pct"/>
            <w:vAlign w:val="center"/>
            <w:hideMark/>
          </w:tcPr>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1</w:t>
            </w:r>
          </w:p>
        </w:tc>
        <w:tc>
          <w:tcPr>
            <w:tcW w:w="1250" w:type="pct"/>
            <w:vAlign w:val="center"/>
            <w:hideMark/>
          </w:tcPr>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3%</w:t>
            </w:r>
          </w:p>
        </w:tc>
        <w:tc>
          <w:tcPr>
            <w:tcW w:w="1250" w:type="pct"/>
            <w:vAlign w:val="center"/>
            <w:hideMark/>
          </w:tcPr>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6%</w:t>
            </w:r>
          </w:p>
        </w:tc>
      </w:tr>
      <w:tr w:rsidR="001E2081" w:rsidRPr="001E2081" w:rsidTr="001E2081">
        <w:trPr>
          <w:tblCellSpacing w:w="15" w:type="dxa"/>
        </w:trPr>
        <w:tc>
          <w:tcPr>
            <w:tcW w:w="1250" w:type="pct"/>
            <w:vAlign w:val="center"/>
            <w:hideMark/>
          </w:tcPr>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Total Units</w:t>
            </w:r>
          </w:p>
        </w:tc>
        <w:tc>
          <w:tcPr>
            <w:tcW w:w="1250" w:type="pct"/>
            <w:vAlign w:val="center"/>
            <w:hideMark/>
          </w:tcPr>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13</w:t>
            </w:r>
          </w:p>
        </w:tc>
        <w:tc>
          <w:tcPr>
            <w:tcW w:w="1250" w:type="pct"/>
            <w:vAlign w:val="center"/>
            <w:hideMark/>
          </w:tcPr>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                     ------</w:t>
            </w:r>
          </w:p>
        </w:tc>
        <w:tc>
          <w:tcPr>
            <w:tcW w:w="1250" w:type="pct"/>
            <w:vAlign w:val="center"/>
            <w:hideMark/>
          </w:tcPr>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105%</w:t>
            </w:r>
          </w:p>
        </w:tc>
      </w:tr>
    </w:tbl>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b/>
          <w:bCs/>
          <w:sz w:val="24"/>
          <w:szCs w:val="24"/>
        </w:rPr>
        <w:t>Discussion Forums</w:t>
      </w:r>
    </w:p>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 xml:space="preserve">There will be 6 discussion forums of which you have to participate in </w:t>
      </w:r>
      <w:r w:rsidRPr="001E2081">
        <w:rPr>
          <w:rFonts w:ascii="Times New Roman" w:eastAsia="Times New Roman" w:hAnsi="Times New Roman" w:cs="Times New Roman"/>
          <w:b/>
          <w:bCs/>
          <w:sz w:val="24"/>
          <w:szCs w:val="24"/>
        </w:rPr>
        <w:t xml:space="preserve">at least 3. </w:t>
      </w:r>
      <w:r w:rsidRPr="001E2081">
        <w:rPr>
          <w:rFonts w:ascii="Times New Roman" w:eastAsia="Times New Roman" w:hAnsi="Times New Roman" w:cs="Times New Roman"/>
          <w:sz w:val="24"/>
          <w:szCs w:val="24"/>
        </w:rPr>
        <w:t>Keep in mind that your discussion forum postings will likely be seen by other members of the course. Care should be taken when determining what to post.</w:t>
      </w:r>
    </w:p>
    <w:p w:rsidR="001E2081" w:rsidRPr="001E2081" w:rsidRDefault="001E2081" w:rsidP="001E208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You can participate into discussions in two ways: 1) Posting a new thread (original response to the topic) OR 2) Posting a response to another students’ postings</w:t>
      </w:r>
    </w:p>
    <w:p w:rsidR="001E2081" w:rsidRPr="001E2081" w:rsidRDefault="001E2081" w:rsidP="001E208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There are 6 discussion forum topics of which you have to choose 3. For your first discussion essay, you will choose one topic from Discussion Topic 1 or Discussion Topic 2. For your second discussion essay, you will choose from Discussion Topic 3 or Discussion Topic 4. For your third and last discussion essay, you will choose from Discussion Topic 5 or Discussion Topic 6. Hence, you will have a</w:t>
      </w:r>
      <w:r w:rsidRPr="001E2081">
        <w:rPr>
          <w:rFonts w:ascii="Times New Roman" w:eastAsia="Times New Roman" w:hAnsi="Times New Roman" w:cs="Times New Roman"/>
          <w:b/>
          <w:bCs/>
          <w:sz w:val="24"/>
          <w:szCs w:val="24"/>
        </w:rPr>
        <w:t> minimum of 3 postings </w:t>
      </w:r>
      <w:r w:rsidRPr="001E2081">
        <w:rPr>
          <w:rFonts w:ascii="Times New Roman" w:eastAsia="Times New Roman" w:hAnsi="Times New Roman" w:cs="Times New Roman"/>
          <w:sz w:val="24"/>
          <w:szCs w:val="24"/>
        </w:rPr>
        <w:t>throughout the semester.</w:t>
      </w:r>
    </w:p>
    <w:p w:rsidR="001E2081" w:rsidRPr="001E2081" w:rsidRDefault="001E2081" w:rsidP="001E208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If you participate in more than 3 different discussion topics, only your highest essay score in each module will be kept.</w:t>
      </w:r>
    </w:p>
    <w:p w:rsidR="001E2081" w:rsidRPr="001E2081" w:rsidRDefault="001E2081" w:rsidP="001E208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b/>
          <w:bCs/>
          <w:sz w:val="24"/>
          <w:szCs w:val="24"/>
        </w:rPr>
        <w:t>Word totals for each post should be in the 400-500 words range</w:t>
      </w:r>
      <w:r w:rsidRPr="001E2081">
        <w:rPr>
          <w:rFonts w:ascii="Times New Roman" w:eastAsia="Times New Roman" w:hAnsi="Times New Roman" w:cs="Times New Roman"/>
          <w:sz w:val="24"/>
          <w:szCs w:val="24"/>
        </w:rPr>
        <w:t>.</w:t>
      </w:r>
    </w:p>
    <w:p w:rsidR="001E2081" w:rsidRPr="001E2081" w:rsidRDefault="001E2081" w:rsidP="001E208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lastRenderedPageBreak/>
        <w:t>The expectation of your other classes when writing essays may be different. For this class, consider yourself as an expert, writing for a daily column and replying to an ongoing debate about an economic policy. When writing your essays, consider your audience as the readers of the journal and avoid technical language or information. Do not use terms such as “Based on the Supply and Demand Model” etc. Do not draw graphs or use mathematical formulations. While avoiding technical methods to prove your point, you must use scientific results and data with your interpretation by using words rather than assuming that the facts speak for themselves, and you must use those scientific results or data whenever you make a statement or an argument to convince your audience. Also, reserve the use of scientific and professional words to the key concepts of your manuscript. </w:t>
      </w:r>
    </w:p>
    <w:p w:rsidR="001E2081" w:rsidRPr="001E2081" w:rsidRDefault="001E2081" w:rsidP="001E208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b/>
          <w:bCs/>
          <w:sz w:val="24"/>
          <w:szCs w:val="24"/>
        </w:rPr>
        <w:t xml:space="preserve">Please do not start your essay by writing "Yes, this is correct” or “I agree” or “I disagree” </w:t>
      </w:r>
      <w:r w:rsidRPr="001E2081">
        <w:rPr>
          <w:rFonts w:ascii="Times New Roman" w:eastAsia="Times New Roman" w:hAnsi="Times New Roman" w:cs="Times New Roman"/>
          <w:sz w:val="24"/>
          <w:szCs w:val="24"/>
        </w:rPr>
        <w:t>etc. Please remember that you are supposed to write a discussion essay about the topic. It is not about whether the statement is correct or incorrect or you are supposed to</w:t>
      </w:r>
      <w:proofErr w:type="gramStart"/>
      <w:r w:rsidRPr="001E2081">
        <w:rPr>
          <w:rFonts w:ascii="Times New Roman" w:eastAsia="Times New Roman" w:hAnsi="Times New Roman" w:cs="Times New Roman"/>
          <w:sz w:val="24"/>
          <w:szCs w:val="24"/>
        </w:rPr>
        <w:t>  "</w:t>
      </w:r>
      <w:proofErr w:type="gramEnd"/>
      <w:r w:rsidRPr="001E2081">
        <w:rPr>
          <w:rFonts w:ascii="Times New Roman" w:eastAsia="Times New Roman" w:hAnsi="Times New Roman" w:cs="Times New Roman"/>
          <w:sz w:val="24"/>
          <w:szCs w:val="24"/>
        </w:rPr>
        <w:t>answer" it. It is a topic, and you are supposed to write an essay, such as a short column in a journal, on that topic. It is not a “yes” or “no” question that you are supposed to answer. It is a topic on which you must elaborate, comment, agree or disagree, prove or disprove without directly answering it while taking your colleges opinions into account. Whether you agree or disagree explain why with </w:t>
      </w:r>
      <w:r w:rsidRPr="001E2081">
        <w:rPr>
          <w:rFonts w:ascii="Times New Roman" w:eastAsia="Times New Roman" w:hAnsi="Times New Roman" w:cs="Times New Roman"/>
          <w:b/>
          <w:bCs/>
          <w:sz w:val="24"/>
          <w:szCs w:val="24"/>
        </w:rPr>
        <w:t>supporting evidence</w:t>
      </w:r>
      <w:r w:rsidRPr="001E2081">
        <w:rPr>
          <w:rFonts w:ascii="Times New Roman" w:eastAsia="Times New Roman" w:hAnsi="Times New Roman" w:cs="Times New Roman"/>
          <w:sz w:val="24"/>
          <w:szCs w:val="24"/>
        </w:rPr>
        <w:t> and </w:t>
      </w:r>
      <w:r w:rsidRPr="001E2081">
        <w:rPr>
          <w:rFonts w:ascii="Times New Roman" w:eastAsia="Times New Roman" w:hAnsi="Times New Roman" w:cs="Times New Roman"/>
          <w:b/>
          <w:bCs/>
          <w:sz w:val="24"/>
          <w:szCs w:val="24"/>
        </w:rPr>
        <w:t>concepts from the readings or a related experience</w:t>
      </w:r>
      <w:r w:rsidRPr="001E2081">
        <w:rPr>
          <w:rFonts w:ascii="Times New Roman" w:eastAsia="Times New Roman" w:hAnsi="Times New Roman" w:cs="Times New Roman"/>
          <w:sz w:val="24"/>
          <w:szCs w:val="24"/>
        </w:rPr>
        <w:t>.</w:t>
      </w:r>
    </w:p>
    <w:p w:rsidR="001E2081" w:rsidRPr="001E2081" w:rsidRDefault="001E2081" w:rsidP="001E208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b/>
          <w:bCs/>
          <w:sz w:val="24"/>
          <w:szCs w:val="24"/>
        </w:rPr>
        <w:t>Please read </w:t>
      </w:r>
      <w:hyperlink r:id="rId16" w:tgtFrame="_blank" w:history="1">
        <w:r w:rsidRPr="001E2081">
          <w:rPr>
            <w:rFonts w:ascii="Times New Roman" w:eastAsia="Times New Roman" w:hAnsi="Times New Roman" w:cs="Times New Roman"/>
            <w:b/>
            <w:bCs/>
            <w:color w:val="0000FF"/>
            <w:sz w:val="24"/>
            <w:szCs w:val="24"/>
            <w:u w:val="single"/>
          </w:rPr>
          <w:t>the discussion essay suggestions and the grading rubric</w:t>
        </w:r>
      </w:hyperlink>
      <w:hyperlink r:id="rId17" w:history="1">
        <w:r w:rsidRPr="001E2081">
          <w:rPr>
            <w:rFonts w:ascii="Times New Roman" w:eastAsia="Times New Roman" w:hAnsi="Times New Roman" w:cs="Times New Roman"/>
            <w:b/>
            <w:bCs/>
            <w:color w:val="0000FF"/>
            <w:sz w:val="24"/>
            <w:szCs w:val="24"/>
            <w:u w:val="single"/>
          </w:rPr>
          <w:t xml:space="preserve"> Download the discussion essay suggestions and the grading </w:t>
        </w:r>
        <w:proofErr w:type="spellStart"/>
        <w:r w:rsidRPr="001E2081">
          <w:rPr>
            <w:rFonts w:ascii="Times New Roman" w:eastAsia="Times New Roman" w:hAnsi="Times New Roman" w:cs="Times New Roman"/>
            <w:b/>
            <w:bCs/>
            <w:color w:val="0000FF"/>
            <w:sz w:val="24"/>
            <w:szCs w:val="24"/>
            <w:u w:val="single"/>
          </w:rPr>
          <w:t>rubric</w:t>
        </w:r>
      </w:hyperlink>
      <w:r w:rsidRPr="001E2081">
        <w:rPr>
          <w:rFonts w:ascii="Times New Roman" w:eastAsia="Times New Roman" w:hAnsi="Times New Roman" w:cs="Times New Roman"/>
          <w:b/>
          <w:bCs/>
          <w:sz w:val="24"/>
          <w:szCs w:val="24"/>
        </w:rPr>
        <w:t>to</w:t>
      </w:r>
      <w:proofErr w:type="spellEnd"/>
      <w:r w:rsidRPr="001E2081">
        <w:rPr>
          <w:rFonts w:ascii="Times New Roman" w:eastAsia="Times New Roman" w:hAnsi="Times New Roman" w:cs="Times New Roman"/>
          <w:b/>
          <w:bCs/>
          <w:sz w:val="24"/>
          <w:szCs w:val="24"/>
        </w:rPr>
        <w:t xml:space="preserve"> get a better grade for your discussion essays</w:t>
      </w:r>
      <w:r w:rsidRPr="001E2081">
        <w:rPr>
          <w:rFonts w:ascii="Times New Roman" w:eastAsia="Times New Roman" w:hAnsi="Times New Roman" w:cs="Times New Roman"/>
          <w:sz w:val="24"/>
          <w:szCs w:val="24"/>
        </w:rPr>
        <w:t xml:space="preserve">. Please pay extreme attention to </w:t>
      </w:r>
      <w:r w:rsidRPr="001E2081">
        <w:rPr>
          <w:rFonts w:ascii="Times New Roman" w:eastAsia="Times New Roman" w:hAnsi="Times New Roman" w:cs="Times New Roman"/>
          <w:b/>
          <w:bCs/>
          <w:sz w:val="24"/>
          <w:szCs w:val="24"/>
        </w:rPr>
        <w:t>proper citation</w:t>
      </w:r>
      <w:r w:rsidRPr="001E2081">
        <w:rPr>
          <w:rFonts w:ascii="Times New Roman" w:eastAsia="Times New Roman" w:hAnsi="Times New Roman" w:cs="Times New Roman"/>
          <w:sz w:val="24"/>
          <w:szCs w:val="24"/>
        </w:rPr>
        <w:t xml:space="preserve"> and to </w:t>
      </w:r>
      <w:proofErr w:type="spellStart"/>
      <w:r w:rsidRPr="001E2081">
        <w:rPr>
          <w:rFonts w:ascii="Times New Roman" w:eastAsia="Times New Roman" w:hAnsi="Times New Roman" w:cs="Times New Roman"/>
          <w:sz w:val="24"/>
          <w:szCs w:val="24"/>
        </w:rPr>
        <w:t>avioid</w:t>
      </w:r>
      <w:proofErr w:type="spellEnd"/>
      <w:r w:rsidRPr="001E2081">
        <w:rPr>
          <w:rFonts w:ascii="Times New Roman" w:eastAsia="Times New Roman" w:hAnsi="Times New Roman" w:cs="Times New Roman"/>
          <w:sz w:val="24"/>
          <w:szCs w:val="24"/>
        </w:rPr>
        <w:t xml:space="preserve"> </w:t>
      </w:r>
      <w:r w:rsidRPr="001E2081">
        <w:rPr>
          <w:rFonts w:ascii="Times New Roman" w:eastAsia="Times New Roman" w:hAnsi="Times New Roman" w:cs="Times New Roman"/>
          <w:b/>
          <w:bCs/>
          <w:sz w:val="24"/>
          <w:szCs w:val="24"/>
        </w:rPr>
        <w:t>Plagiarism</w:t>
      </w:r>
      <w:r w:rsidRPr="001E2081">
        <w:rPr>
          <w:rFonts w:ascii="Times New Roman" w:eastAsia="Times New Roman" w:hAnsi="Times New Roman" w:cs="Times New Roman"/>
          <w:sz w:val="24"/>
          <w:szCs w:val="24"/>
        </w:rPr>
        <w:t>.</w:t>
      </w:r>
    </w:p>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b/>
          <w:bCs/>
          <w:sz w:val="24"/>
          <w:szCs w:val="24"/>
        </w:rPr>
        <w:t>Assignments</w:t>
      </w:r>
    </w:p>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proofErr w:type="spellStart"/>
      <w:r w:rsidRPr="001E2081">
        <w:rPr>
          <w:rFonts w:ascii="Times New Roman" w:eastAsia="Times New Roman" w:hAnsi="Times New Roman" w:cs="Times New Roman"/>
          <w:b/>
          <w:bCs/>
          <w:sz w:val="24"/>
          <w:szCs w:val="24"/>
        </w:rPr>
        <w:t>MyLab</w:t>
      </w:r>
      <w:proofErr w:type="spellEnd"/>
      <w:r w:rsidRPr="001E2081">
        <w:rPr>
          <w:rFonts w:ascii="Times New Roman" w:eastAsia="Times New Roman" w:hAnsi="Times New Roman" w:cs="Times New Roman"/>
          <w:b/>
          <w:bCs/>
          <w:sz w:val="24"/>
          <w:szCs w:val="24"/>
        </w:rPr>
        <w:t xml:space="preserve"> access card will be required for all assessments (assignments, exams, and the final quiz).</w:t>
      </w:r>
    </w:p>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Please review the </w:t>
      </w:r>
      <w:hyperlink r:id="rId18" w:tgtFrame="_blank" w:history="1">
        <w:r w:rsidRPr="001E2081">
          <w:rPr>
            <w:rFonts w:ascii="Times New Roman" w:eastAsia="Times New Roman" w:hAnsi="Times New Roman" w:cs="Times New Roman"/>
            <w:color w:val="0000FF"/>
            <w:sz w:val="24"/>
            <w:szCs w:val="24"/>
            <w:u w:val="single"/>
          </w:rPr>
          <w:t>important information about assignments</w:t>
        </w:r>
      </w:hyperlink>
      <w:r w:rsidRPr="001E2081">
        <w:rPr>
          <w:rFonts w:ascii="Times New Roman" w:eastAsia="Times New Roman" w:hAnsi="Times New Roman" w:cs="Times New Roman"/>
          <w:sz w:val="24"/>
          <w:szCs w:val="24"/>
        </w:rPr>
        <w:t> page.</w:t>
      </w:r>
    </w:p>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b/>
          <w:bCs/>
          <w:sz w:val="24"/>
          <w:szCs w:val="24"/>
        </w:rPr>
        <w:t> Homework Assignment Expectations:</w:t>
      </w:r>
    </w:p>
    <w:p w:rsidR="001E2081" w:rsidRPr="001E2081" w:rsidRDefault="001E2081" w:rsidP="001E208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b/>
          <w:bCs/>
          <w:sz w:val="24"/>
          <w:szCs w:val="24"/>
        </w:rPr>
        <w:t>There will be 6 homework assignments and all homework assignments are mandatory. Please see the tentative schedule for the due dates of the homework assignments.</w:t>
      </w:r>
    </w:p>
    <w:p w:rsidR="001E2081" w:rsidRPr="001E2081" w:rsidRDefault="001E2081" w:rsidP="001E208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Each homework assignment must be taken before the previously announced due date. Late submission is not available for homework assignments. Hence, please complete your assignments before the due date.</w:t>
      </w:r>
    </w:p>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b/>
          <w:bCs/>
          <w:sz w:val="24"/>
          <w:szCs w:val="24"/>
        </w:rPr>
        <w:t>Quizzes/Exams</w:t>
      </w:r>
    </w:p>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In order to mitigate any issues with your computer and online assessments, it is very important that you take the </w:t>
      </w:r>
      <w:hyperlink r:id="rId19" w:tgtFrame="_blank" w:history="1">
        <w:r w:rsidRPr="001E2081">
          <w:rPr>
            <w:rFonts w:ascii="Times New Roman" w:eastAsia="Times New Roman" w:hAnsi="Times New Roman" w:cs="Times New Roman"/>
            <w:color w:val="0000FF"/>
            <w:sz w:val="24"/>
            <w:szCs w:val="24"/>
            <w:u w:val="single"/>
          </w:rPr>
          <w:t>Getting Started Quiz</w:t>
        </w:r>
      </w:hyperlink>
      <w:r w:rsidRPr="001E2081">
        <w:rPr>
          <w:rFonts w:ascii="Times New Roman" w:eastAsia="Times New Roman" w:hAnsi="Times New Roman" w:cs="Times New Roman"/>
          <w:sz w:val="24"/>
          <w:szCs w:val="24"/>
        </w:rPr>
        <w:t> from each computer you will be using to take your graded quizzes and exams. </w:t>
      </w:r>
      <w:r w:rsidRPr="001E2081">
        <w:rPr>
          <w:rFonts w:ascii="Times New Roman" w:eastAsia="Times New Roman" w:hAnsi="Times New Roman" w:cs="Times New Roman"/>
          <w:b/>
          <w:bCs/>
          <w:sz w:val="24"/>
          <w:szCs w:val="24"/>
        </w:rPr>
        <w:t xml:space="preserve">Assessments in this course may not be compatible with mobile devices </w:t>
      </w:r>
      <w:r w:rsidRPr="001E2081">
        <w:rPr>
          <w:rFonts w:ascii="Times New Roman" w:eastAsia="Times New Roman" w:hAnsi="Times New Roman" w:cs="Times New Roman"/>
          <w:b/>
          <w:bCs/>
          <w:sz w:val="24"/>
          <w:szCs w:val="24"/>
        </w:rPr>
        <w:lastRenderedPageBreak/>
        <w:t>and should not be taken through a mobile phone or a tablet. For more information, please review the </w:t>
      </w:r>
      <w:hyperlink r:id="rId20" w:tgtFrame="_blank" w:history="1">
        <w:r w:rsidRPr="001E2081">
          <w:rPr>
            <w:rFonts w:ascii="Times New Roman" w:eastAsia="Times New Roman" w:hAnsi="Times New Roman" w:cs="Times New Roman"/>
            <w:b/>
            <w:bCs/>
            <w:color w:val="0000FF"/>
            <w:sz w:val="24"/>
            <w:szCs w:val="24"/>
            <w:u w:val="single"/>
          </w:rPr>
          <w:t>important information about quizzes</w:t>
        </w:r>
      </w:hyperlink>
      <w:r w:rsidRPr="001E2081">
        <w:rPr>
          <w:rFonts w:ascii="Times New Roman" w:eastAsia="Times New Roman" w:hAnsi="Times New Roman" w:cs="Times New Roman"/>
          <w:b/>
          <w:bCs/>
          <w:sz w:val="24"/>
          <w:szCs w:val="24"/>
        </w:rPr>
        <w:t xml:space="preserve"> page. </w:t>
      </w:r>
      <w:proofErr w:type="spellStart"/>
      <w:r w:rsidRPr="001E2081">
        <w:rPr>
          <w:rFonts w:ascii="Times New Roman" w:eastAsia="Times New Roman" w:hAnsi="Times New Roman" w:cs="Times New Roman"/>
          <w:b/>
          <w:bCs/>
          <w:sz w:val="24"/>
          <w:szCs w:val="24"/>
        </w:rPr>
        <w:t>MyLab</w:t>
      </w:r>
      <w:proofErr w:type="spellEnd"/>
      <w:r w:rsidRPr="001E2081">
        <w:rPr>
          <w:rFonts w:ascii="Times New Roman" w:eastAsia="Times New Roman" w:hAnsi="Times New Roman" w:cs="Times New Roman"/>
          <w:b/>
          <w:bCs/>
          <w:sz w:val="24"/>
          <w:szCs w:val="24"/>
        </w:rPr>
        <w:t xml:space="preserve"> access card will be required for all assessments (assignments, exams, and the final quiz).</w:t>
      </w:r>
    </w:p>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b/>
          <w:bCs/>
          <w:sz w:val="24"/>
          <w:szCs w:val="24"/>
        </w:rPr>
        <w:t>Exam Expectations:</w:t>
      </w:r>
    </w:p>
    <w:p w:rsidR="001E2081" w:rsidRPr="001E2081" w:rsidRDefault="001E2081" w:rsidP="001E208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b/>
          <w:bCs/>
          <w:sz w:val="24"/>
          <w:szCs w:val="24"/>
        </w:rPr>
        <w:t>There will be 3 midterms and one final quiz (at the end of the term). The quiz is cumulative. All midterms and the quiz are mandatory.  Please see the tentative schedule for tentative dates of the exams and the quiz.</w:t>
      </w:r>
    </w:p>
    <w:p w:rsidR="001E2081" w:rsidRPr="001E2081" w:rsidRDefault="001E2081" w:rsidP="001E208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Each exam must be taken before the previously announced due date. Once an exam becomes available, you will only have a few days to complete the exam. There is a standard late submission policy for each exam, which is </w:t>
      </w:r>
      <w:r w:rsidRPr="001E2081">
        <w:rPr>
          <w:rFonts w:ascii="Times New Roman" w:eastAsia="Times New Roman" w:hAnsi="Times New Roman" w:cs="Times New Roman"/>
          <w:b/>
          <w:bCs/>
          <w:sz w:val="24"/>
          <w:szCs w:val="24"/>
        </w:rPr>
        <w:t xml:space="preserve">5 points </w:t>
      </w:r>
      <w:proofErr w:type="spellStart"/>
      <w:r w:rsidRPr="001E2081">
        <w:rPr>
          <w:rFonts w:ascii="Times New Roman" w:eastAsia="Times New Roman" w:hAnsi="Times New Roman" w:cs="Times New Roman"/>
          <w:b/>
          <w:bCs/>
          <w:sz w:val="24"/>
          <w:szCs w:val="24"/>
        </w:rPr>
        <w:t>recutions</w:t>
      </w:r>
      <w:proofErr w:type="spellEnd"/>
      <w:r w:rsidRPr="001E2081">
        <w:rPr>
          <w:rFonts w:ascii="Times New Roman" w:eastAsia="Times New Roman" w:hAnsi="Times New Roman" w:cs="Times New Roman"/>
          <w:b/>
          <w:bCs/>
          <w:sz w:val="24"/>
          <w:szCs w:val="24"/>
        </w:rPr>
        <w:t xml:space="preserve"> of the total grade if submitted after the due date, and the late submission period is one or two days only.</w:t>
      </w:r>
    </w:p>
    <w:p w:rsidR="001E2081" w:rsidRPr="001E2081" w:rsidRDefault="001E2081" w:rsidP="001E208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b/>
          <w:bCs/>
          <w:sz w:val="24"/>
          <w:szCs w:val="24"/>
        </w:rPr>
        <w:t>Lockdown Browser</w:t>
      </w:r>
      <w:r w:rsidRPr="001E2081">
        <w:rPr>
          <w:rFonts w:ascii="Times New Roman" w:eastAsia="Times New Roman" w:hAnsi="Times New Roman" w:cs="Times New Roman"/>
          <w:sz w:val="24"/>
          <w:szCs w:val="24"/>
        </w:rPr>
        <w:t xml:space="preserve"> will be used for 3 midterms and the final quiz. Please visit follow </w:t>
      </w:r>
      <w:hyperlink r:id="rId21" w:tgtFrame="_blank" w:history="1">
        <w:r w:rsidRPr="001E2081">
          <w:rPr>
            <w:rFonts w:ascii="Times New Roman" w:eastAsia="Times New Roman" w:hAnsi="Times New Roman" w:cs="Times New Roman"/>
            <w:color w:val="0000FF"/>
            <w:sz w:val="24"/>
            <w:szCs w:val="24"/>
            <w:u w:val="single"/>
          </w:rPr>
          <w:t>this link</w:t>
        </w:r>
      </w:hyperlink>
      <w:r w:rsidRPr="001E2081">
        <w:rPr>
          <w:rFonts w:ascii="Times New Roman" w:eastAsia="Times New Roman" w:hAnsi="Times New Roman" w:cs="Times New Roman"/>
          <w:sz w:val="24"/>
          <w:szCs w:val="24"/>
        </w:rPr>
        <w:t xml:space="preserve"> to learn how to use Lockdown Browser.</w:t>
      </w:r>
    </w:p>
    <w:p w:rsidR="001E2081" w:rsidRPr="001E2081" w:rsidRDefault="001E2081" w:rsidP="001E208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You will have </w:t>
      </w:r>
      <w:r w:rsidRPr="001E2081">
        <w:rPr>
          <w:rFonts w:ascii="Times New Roman" w:eastAsia="Times New Roman" w:hAnsi="Times New Roman" w:cs="Times New Roman"/>
          <w:b/>
          <w:bCs/>
          <w:sz w:val="24"/>
          <w:szCs w:val="24"/>
        </w:rPr>
        <w:t>two attempts</w:t>
      </w:r>
      <w:r w:rsidRPr="001E2081">
        <w:rPr>
          <w:rFonts w:ascii="Times New Roman" w:eastAsia="Times New Roman" w:hAnsi="Times New Roman" w:cs="Times New Roman"/>
          <w:sz w:val="24"/>
          <w:szCs w:val="24"/>
        </w:rPr>
        <w:t xml:space="preserve"> for each midterm (within the dates that the exams are available) and </w:t>
      </w:r>
      <w:proofErr w:type="spellStart"/>
      <w:r w:rsidRPr="001E2081">
        <w:rPr>
          <w:rFonts w:ascii="Times New Roman" w:eastAsia="Times New Roman" w:hAnsi="Times New Roman" w:cs="Times New Roman"/>
          <w:sz w:val="24"/>
          <w:szCs w:val="24"/>
        </w:rPr>
        <w:t>and</w:t>
      </w:r>
      <w:proofErr w:type="spellEnd"/>
      <w:r w:rsidRPr="001E2081">
        <w:rPr>
          <w:rFonts w:ascii="Times New Roman" w:eastAsia="Times New Roman" w:hAnsi="Times New Roman" w:cs="Times New Roman"/>
          <w:sz w:val="24"/>
          <w:szCs w:val="24"/>
        </w:rPr>
        <w:t xml:space="preserve"> one attempt for the final quiz. The time limit is 150 minutes for each attempt for the midterms. The time limit is 30 minutes for the final quiz.</w:t>
      </w:r>
    </w:p>
    <w:p w:rsidR="001E2081" w:rsidRPr="001E2081" w:rsidRDefault="001E2081" w:rsidP="001E208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E2081">
        <w:rPr>
          <w:rFonts w:ascii="Times New Roman" w:eastAsia="Times New Roman" w:hAnsi="Times New Roman" w:cs="Times New Roman"/>
          <w:sz w:val="24"/>
          <w:szCs w:val="24"/>
        </w:rPr>
        <w:t xml:space="preserve">You may have "Save for later" option for all exams including the final quiz. If this option is enabled for an exam, that means you can </w:t>
      </w:r>
      <w:proofErr w:type="spellStart"/>
      <w:r w:rsidRPr="001E2081">
        <w:rPr>
          <w:rFonts w:ascii="Times New Roman" w:eastAsia="Times New Roman" w:hAnsi="Times New Roman" w:cs="Times New Roman"/>
          <w:sz w:val="24"/>
          <w:szCs w:val="24"/>
        </w:rPr>
        <w:t>can</w:t>
      </w:r>
      <w:proofErr w:type="spellEnd"/>
      <w:r w:rsidRPr="001E2081">
        <w:rPr>
          <w:rFonts w:ascii="Times New Roman" w:eastAsia="Times New Roman" w:hAnsi="Times New Roman" w:cs="Times New Roman"/>
          <w:sz w:val="24"/>
          <w:szCs w:val="24"/>
        </w:rPr>
        <w:t xml:space="preserve"> leave and return later to complete the test. However, when you return to the test, </w:t>
      </w:r>
      <w:r w:rsidRPr="001E2081">
        <w:rPr>
          <w:rFonts w:ascii="Times New Roman" w:eastAsia="Times New Roman" w:hAnsi="Times New Roman" w:cs="Times New Roman"/>
          <w:b/>
          <w:bCs/>
          <w:sz w:val="24"/>
          <w:szCs w:val="24"/>
        </w:rPr>
        <w:t>you cannot access questions that you answered in earlier sessions</w:t>
      </w:r>
      <w:r w:rsidRPr="001E2081">
        <w:rPr>
          <w:rFonts w:ascii="Times New Roman" w:eastAsia="Times New Roman" w:hAnsi="Times New Roman" w:cs="Times New Roman"/>
          <w:sz w:val="24"/>
          <w:szCs w:val="24"/>
        </w:rPr>
        <w:t>. Please pay attention whether you can use the "save for later" option for a test or not.</w:t>
      </w:r>
    </w:p>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r w:rsidRPr="001E2081">
        <w:rPr>
          <w:rFonts w:ascii="Helvetica" w:eastAsia="Times New Roman" w:hAnsi="Helvetica" w:cs="Helvetica"/>
          <w:b/>
          <w:bCs/>
          <w:color w:val="2D3B45"/>
          <w:sz w:val="24"/>
          <w:szCs w:val="24"/>
        </w:rPr>
        <w:t>Exam Instructions:</w:t>
      </w:r>
    </w:p>
    <w:p w:rsidR="001E2081" w:rsidRPr="001E2081" w:rsidRDefault="001E2081" w:rsidP="001E208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E2081">
        <w:rPr>
          <w:rFonts w:ascii="Helvetica" w:eastAsia="Times New Roman" w:hAnsi="Helvetica" w:cs="Helvetica"/>
          <w:color w:val="2D3B45"/>
          <w:sz w:val="24"/>
          <w:szCs w:val="24"/>
        </w:rPr>
        <w:t>You are NOT ALLOWED to use any notebook or your e-book or textbook or another person’s help. However, you can use a FORMULA SHEET as 2 index cards of size 4 inches by 6 inches.</w:t>
      </w:r>
    </w:p>
    <w:p w:rsidR="001E2081" w:rsidRPr="001E2081" w:rsidRDefault="001E2081" w:rsidP="001E208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E2081">
        <w:rPr>
          <w:rFonts w:ascii="Helvetica" w:eastAsia="Times New Roman" w:hAnsi="Helvetica" w:cs="Helvetica"/>
          <w:color w:val="2D3B45"/>
          <w:sz w:val="24"/>
          <w:szCs w:val="24"/>
        </w:rPr>
        <w:t>You may use a pen or pencil, a calculator, and a few sheets of blank scratch paper. Lockdown will also offer you an online scientific calculator. Cell phones, tablets, laptops, smart watches, and any other electronic devices are NOT PERMITTED.</w:t>
      </w:r>
    </w:p>
    <w:p w:rsidR="001E2081" w:rsidRPr="001E2081" w:rsidRDefault="001E2081" w:rsidP="001E208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E2081">
        <w:rPr>
          <w:rFonts w:ascii="Helvetica" w:eastAsia="Times New Roman" w:hAnsi="Helvetica" w:cs="Helvetica"/>
          <w:color w:val="2D3B45"/>
          <w:sz w:val="24"/>
          <w:szCs w:val="24"/>
        </w:rPr>
        <w:t>You CANNOT use multiple displays/monitors. Your internet activity will be controlled by Lockdown Browser. You CANNOT open new tabs, windows, or applications during the exam.</w:t>
      </w:r>
    </w:p>
    <w:p w:rsidR="001E2081" w:rsidRPr="001E2081" w:rsidRDefault="001E2081" w:rsidP="001E2081">
      <w:pPr>
        <w:shd w:val="clear" w:color="auto" w:fill="FFFFFF"/>
        <w:spacing w:before="180" w:after="180" w:line="240" w:lineRule="auto"/>
        <w:rPr>
          <w:rFonts w:ascii="Times New Roman" w:eastAsia="Times New Roman" w:hAnsi="Times New Roman" w:cs="Times New Roman"/>
          <w:sz w:val="24"/>
          <w:szCs w:val="24"/>
        </w:rPr>
      </w:pPr>
      <w:r w:rsidRPr="001E2081">
        <w:rPr>
          <w:rFonts w:ascii="Helvetica" w:eastAsia="Times New Roman" w:hAnsi="Helvetica" w:cs="Helvetica"/>
          <w:color w:val="2D3B45"/>
          <w:sz w:val="24"/>
          <w:szCs w:val="24"/>
        </w:rPr>
        <w:t>Failing to follow these instructions could result in a violation.</w:t>
      </w:r>
    </w:p>
    <w:p w:rsidR="001E2081" w:rsidRPr="001E2081" w:rsidRDefault="001E2081" w:rsidP="001E2081">
      <w:pPr>
        <w:shd w:val="clear" w:color="auto" w:fill="FFFFFF"/>
        <w:spacing w:before="180" w:after="180" w:line="240" w:lineRule="auto"/>
        <w:rPr>
          <w:rFonts w:ascii="Times New Roman" w:eastAsia="Times New Roman" w:hAnsi="Times New Roman" w:cs="Times New Roman"/>
          <w:sz w:val="24"/>
          <w:szCs w:val="24"/>
        </w:rPr>
      </w:pPr>
      <w:r w:rsidRPr="001E2081">
        <w:rPr>
          <w:rFonts w:ascii="Helvetica" w:eastAsia="Times New Roman" w:hAnsi="Helvetica" w:cs="Helvetica"/>
          <w:b/>
          <w:bCs/>
          <w:color w:val="2D3B45"/>
          <w:sz w:val="24"/>
          <w:szCs w:val="24"/>
        </w:rPr>
        <w:t>Chapter Quizzes:</w:t>
      </w:r>
      <w:r w:rsidRPr="001E2081">
        <w:rPr>
          <w:rFonts w:ascii="Helvetica" w:eastAsia="Times New Roman" w:hAnsi="Helvetica" w:cs="Helvetica"/>
          <w:color w:val="2D3B45"/>
          <w:sz w:val="24"/>
          <w:szCs w:val="24"/>
        </w:rPr>
        <w:t xml:space="preserve"> Chapter quizzes are available on </w:t>
      </w:r>
      <w:proofErr w:type="spellStart"/>
      <w:r w:rsidRPr="001E2081">
        <w:rPr>
          <w:rFonts w:ascii="Helvetica" w:eastAsia="Times New Roman" w:hAnsi="Helvetica" w:cs="Helvetica"/>
          <w:color w:val="2D3B45"/>
          <w:sz w:val="24"/>
          <w:szCs w:val="24"/>
        </w:rPr>
        <w:t>Mylab</w:t>
      </w:r>
      <w:proofErr w:type="spellEnd"/>
      <w:r w:rsidRPr="001E2081">
        <w:rPr>
          <w:rFonts w:ascii="Helvetica" w:eastAsia="Times New Roman" w:hAnsi="Helvetica" w:cs="Helvetica"/>
          <w:color w:val="2D3B45"/>
          <w:sz w:val="24"/>
          <w:szCs w:val="24"/>
        </w:rPr>
        <w:t xml:space="preserve">. </w:t>
      </w:r>
      <w:r w:rsidRPr="001E2081">
        <w:rPr>
          <w:rFonts w:ascii="Helvetica" w:eastAsia="Times New Roman" w:hAnsi="Helvetica" w:cs="Helvetica"/>
          <w:b/>
          <w:bCs/>
          <w:color w:val="2D3B45"/>
          <w:sz w:val="24"/>
          <w:szCs w:val="24"/>
        </w:rPr>
        <w:t>Chapter Quizzes will not count toward your final grade</w:t>
      </w:r>
      <w:r w:rsidRPr="001E2081">
        <w:rPr>
          <w:rFonts w:ascii="Helvetica" w:eastAsia="Times New Roman" w:hAnsi="Helvetica" w:cs="Helvetica"/>
          <w:color w:val="2D3B45"/>
          <w:sz w:val="24"/>
          <w:szCs w:val="24"/>
        </w:rPr>
        <w:t>. It is strongly suggested that you use them to study for the midterms and the final quiz though.</w:t>
      </w:r>
    </w:p>
    <w:p w:rsidR="001E2081" w:rsidRPr="001E2081" w:rsidRDefault="001E2081" w:rsidP="001E2081">
      <w:pPr>
        <w:spacing w:before="100" w:beforeAutospacing="1" w:after="100" w:afterAutospacing="1" w:line="240" w:lineRule="auto"/>
        <w:rPr>
          <w:rFonts w:ascii="Times New Roman" w:eastAsia="Times New Roman" w:hAnsi="Times New Roman" w:cs="Times New Roman"/>
          <w:sz w:val="24"/>
          <w:szCs w:val="24"/>
        </w:rPr>
      </w:pPr>
      <w:proofErr w:type="spellStart"/>
      <w:r w:rsidRPr="001E2081">
        <w:rPr>
          <w:rFonts w:ascii="Times New Roman" w:eastAsia="Times New Roman" w:hAnsi="Times New Roman" w:cs="Times New Roman"/>
          <w:b/>
          <w:bCs/>
          <w:sz w:val="24"/>
          <w:szCs w:val="24"/>
        </w:rPr>
        <w:t>MyLab</w:t>
      </w:r>
      <w:proofErr w:type="spellEnd"/>
      <w:r w:rsidRPr="001E2081">
        <w:rPr>
          <w:rFonts w:ascii="Times New Roman" w:eastAsia="Times New Roman" w:hAnsi="Times New Roman" w:cs="Times New Roman"/>
          <w:b/>
          <w:bCs/>
          <w:sz w:val="24"/>
          <w:szCs w:val="24"/>
        </w:rPr>
        <w:t xml:space="preserve"> access card will be required for all assessments (assignments, midterms, and the final quiz).</w:t>
      </w:r>
    </w:p>
    <w:p w:rsidR="00300668" w:rsidRDefault="001E2081"/>
    <w:sectPr w:rsidR="00300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F2C18"/>
    <w:multiLevelType w:val="multilevel"/>
    <w:tmpl w:val="A36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D14D0"/>
    <w:multiLevelType w:val="multilevel"/>
    <w:tmpl w:val="40A6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465DC"/>
    <w:multiLevelType w:val="multilevel"/>
    <w:tmpl w:val="D208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840DA"/>
    <w:multiLevelType w:val="multilevel"/>
    <w:tmpl w:val="583E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073866"/>
    <w:multiLevelType w:val="multilevel"/>
    <w:tmpl w:val="C0E00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411FA5"/>
    <w:multiLevelType w:val="multilevel"/>
    <w:tmpl w:val="4686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A05F27"/>
    <w:multiLevelType w:val="multilevel"/>
    <w:tmpl w:val="43A44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FC51DB"/>
    <w:multiLevelType w:val="multilevel"/>
    <w:tmpl w:val="EC94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7"/>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081"/>
    <w:rsid w:val="001E2081"/>
    <w:rsid w:val="00405023"/>
    <w:rsid w:val="0097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C07F1-24F2-4317-8868-554B8FC9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685209">
      <w:bodyDiv w:val="1"/>
      <w:marLeft w:val="0"/>
      <w:marRight w:val="0"/>
      <w:marTop w:val="0"/>
      <w:marBottom w:val="0"/>
      <w:divBdr>
        <w:top w:val="none" w:sz="0" w:space="0" w:color="auto"/>
        <w:left w:val="none" w:sz="0" w:space="0" w:color="auto"/>
        <w:bottom w:val="none" w:sz="0" w:space="0" w:color="auto"/>
        <w:right w:val="none" w:sz="0" w:space="0" w:color="auto"/>
      </w:divBdr>
      <w:divsChild>
        <w:div w:id="1031222327">
          <w:marLeft w:val="0"/>
          <w:marRight w:val="0"/>
          <w:marTop w:val="0"/>
          <w:marBottom w:val="0"/>
          <w:divBdr>
            <w:top w:val="none" w:sz="0" w:space="0" w:color="auto"/>
            <w:left w:val="none" w:sz="0" w:space="0" w:color="auto"/>
            <w:bottom w:val="none" w:sz="0" w:space="0" w:color="auto"/>
            <w:right w:val="none" w:sz="0" w:space="0" w:color="auto"/>
          </w:divBdr>
          <w:divsChild>
            <w:div w:id="872617997">
              <w:marLeft w:val="0"/>
              <w:marRight w:val="0"/>
              <w:marTop w:val="0"/>
              <w:marBottom w:val="0"/>
              <w:divBdr>
                <w:top w:val="none" w:sz="0" w:space="0" w:color="auto"/>
                <w:left w:val="none" w:sz="0" w:space="0" w:color="auto"/>
                <w:bottom w:val="none" w:sz="0" w:space="0" w:color="auto"/>
                <w:right w:val="none" w:sz="0" w:space="0" w:color="auto"/>
              </w:divBdr>
              <w:divsChild>
                <w:div w:id="2081521254">
                  <w:marLeft w:val="0"/>
                  <w:marRight w:val="0"/>
                  <w:marTop w:val="0"/>
                  <w:marBottom w:val="0"/>
                  <w:divBdr>
                    <w:top w:val="none" w:sz="0" w:space="0" w:color="auto"/>
                    <w:left w:val="none" w:sz="0" w:space="0" w:color="auto"/>
                    <w:bottom w:val="none" w:sz="0" w:space="0" w:color="auto"/>
                    <w:right w:val="none" w:sz="0" w:space="0" w:color="auto"/>
                  </w:divBdr>
                  <w:divsChild>
                    <w:div w:id="309285390">
                      <w:marLeft w:val="0"/>
                      <w:marRight w:val="0"/>
                      <w:marTop w:val="0"/>
                      <w:marBottom w:val="0"/>
                      <w:divBdr>
                        <w:top w:val="none" w:sz="0" w:space="0" w:color="auto"/>
                        <w:left w:val="none" w:sz="0" w:space="0" w:color="auto"/>
                        <w:bottom w:val="none" w:sz="0" w:space="0" w:color="auto"/>
                        <w:right w:val="none" w:sz="0" w:space="0" w:color="auto"/>
                      </w:divBdr>
                      <w:divsChild>
                        <w:div w:id="878006802">
                          <w:marLeft w:val="0"/>
                          <w:marRight w:val="0"/>
                          <w:marTop w:val="0"/>
                          <w:marBottom w:val="0"/>
                          <w:divBdr>
                            <w:top w:val="none" w:sz="0" w:space="0" w:color="auto"/>
                            <w:left w:val="none" w:sz="0" w:space="0" w:color="auto"/>
                            <w:bottom w:val="none" w:sz="0" w:space="0" w:color="auto"/>
                            <w:right w:val="none" w:sz="0" w:space="0" w:color="auto"/>
                          </w:divBdr>
                          <w:divsChild>
                            <w:div w:id="19539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urses/161084/pages/accessibility-and-accommodation" TargetMode="External"/><Relationship Id="rId13" Type="http://schemas.openxmlformats.org/officeDocument/2006/relationships/hyperlink" Target="https://fiuhelp.force.com/canvas/s/article/Pearson-MyLab-and-Mastering-Students" TargetMode="External"/><Relationship Id="rId18" Type="http://schemas.openxmlformats.org/officeDocument/2006/relationships/hyperlink" Target="/courses/99387/pages/important-information-about-assignments" TargetMode="External"/><Relationship Id="rId3" Type="http://schemas.openxmlformats.org/officeDocument/2006/relationships/settings" Target="settings.xml"/><Relationship Id="rId21" Type="http://schemas.openxmlformats.org/officeDocument/2006/relationships/hyperlink" Target="https://help.pearsoncmg.com/xl/student/student_help/Content/take_locked_down_tests.htm?Highlight=lockdown" TargetMode="External"/><Relationship Id="rId7" Type="http://schemas.openxmlformats.org/officeDocument/2006/relationships/hyperlink" Target="https://fiu.zoom.us/j/5357703184" TargetMode="External"/><Relationship Id="rId12" Type="http://schemas.openxmlformats.org/officeDocument/2006/relationships/hyperlink" Target="https://catalog.fiu.edu/2022_2023/undergraduate/Steven_J_Green_School_of_International_and_Public_Affairs/UG_Economics.pdf" TargetMode="External"/><Relationship Id="rId17" Type="http://schemas.openxmlformats.org/officeDocument/2006/relationships/hyperlink" Target="/courses/161084/files/25168755/download" TargetMode="External"/><Relationship Id="rId2" Type="http://schemas.openxmlformats.org/officeDocument/2006/relationships/styles" Target="styles.xml"/><Relationship Id="rId16" Type="http://schemas.openxmlformats.org/officeDocument/2006/relationships/hyperlink" Target="/courses/161084/files/25168755?wrap=1" TargetMode="External"/><Relationship Id="rId20" Type="http://schemas.openxmlformats.org/officeDocument/2006/relationships/hyperlink" Target="/courses/99387/pages/important-information-about-quizzes" TargetMode="External"/><Relationship Id="rId1" Type="http://schemas.openxmlformats.org/officeDocument/2006/relationships/numbering" Target="numbering.xml"/><Relationship Id="rId6" Type="http://schemas.openxmlformats.org/officeDocument/2006/relationships/hyperlink" Target="https://fiu.zoom.us/j/5357703184" TargetMode="External"/><Relationship Id="rId11" Type="http://schemas.openxmlformats.org/officeDocument/2006/relationships/hyperlink" Target="/courses/161084/pages/inclusivity-statement" TargetMode="External"/><Relationship Id="rId5" Type="http://schemas.openxmlformats.org/officeDocument/2006/relationships/hyperlink" Target="mailto:dyilmazk@fiu.edu" TargetMode="External"/><Relationship Id="rId15" Type="http://schemas.openxmlformats.org/officeDocument/2006/relationships/hyperlink" Target="https://community.canvaslms.com/docs/DOC-10574-4212710325" TargetMode="External"/><Relationship Id="rId23" Type="http://schemas.openxmlformats.org/officeDocument/2006/relationships/theme" Target="theme/theme1.xml"/><Relationship Id="rId10" Type="http://schemas.openxmlformats.org/officeDocument/2006/relationships/hyperlink" Target="/courses/161084/pages/panthers-care-and-counseling-and-psychological-services-caps" TargetMode="External"/><Relationship Id="rId19" Type="http://schemas.openxmlformats.org/officeDocument/2006/relationships/hyperlink" Target="/courses/99387/assignments/1187081" TargetMode="External"/><Relationship Id="rId4" Type="http://schemas.openxmlformats.org/officeDocument/2006/relationships/webSettings" Target="webSettings.xml"/><Relationship Id="rId9" Type="http://schemas.openxmlformats.org/officeDocument/2006/relationships/hyperlink" Target="/courses/161084/pages/academic-misconduct-statement" TargetMode="External"/><Relationship Id="rId14" Type="http://schemas.openxmlformats.org/officeDocument/2006/relationships/hyperlink" Target="https://community.canvaslms.com/t5/Video-Guide/Conversations-Overview-All-Users/ta-p/38369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 Yilmazkuday</dc:creator>
  <cp:keywords/>
  <dc:description/>
  <cp:lastModifiedBy>Demet Yilmazkuday</cp:lastModifiedBy>
  <cp:revision>1</cp:revision>
  <dcterms:created xsi:type="dcterms:W3CDTF">2023-01-11T18:01:00Z</dcterms:created>
  <dcterms:modified xsi:type="dcterms:W3CDTF">2023-01-11T18:02:00Z</dcterms:modified>
</cp:coreProperties>
</file>